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290" w:rsidRPr="00D75290" w:rsidRDefault="00D75290" w:rsidP="00D752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4 МЕТОДЫ СТАНДАРТИЗАЦИИИ: ИДЕНТИФИКАЦИЯ,</w:t>
      </w:r>
    </w:p>
    <w:p w:rsidR="00D75290" w:rsidRDefault="00D75290" w:rsidP="00D752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СИСТЕМАТИЗАЦИЯ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4.1 Выше была дана характеристика стандартиз</w:t>
      </w:r>
      <w:r>
        <w:rPr>
          <w:rFonts w:ascii="Times New Roman" w:hAnsi="Times New Roman" w:cs="Times New Roman"/>
          <w:sz w:val="28"/>
          <w:szCs w:val="28"/>
        </w:rPr>
        <w:t xml:space="preserve">ации как вида деятельности. Но стандартизация </w:t>
      </w:r>
      <w:r w:rsidRPr="00D75290">
        <w:rPr>
          <w:rFonts w:ascii="Times New Roman" w:hAnsi="Times New Roman" w:cs="Times New Roman"/>
          <w:sz w:val="28"/>
          <w:szCs w:val="28"/>
        </w:rPr>
        <w:t>– одновременно и ком</w:t>
      </w:r>
      <w:r>
        <w:rPr>
          <w:rFonts w:ascii="Times New Roman" w:hAnsi="Times New Roman" w:cs="Times New Roman"/>
          <w:sz w:val="28"/>
          <w:szCs w:val="28"/>
        </w:rPr>
        <w:t xml:space="preserve">плекс методов, необходимых для </w:t>
      </w:r>
      <w:r w:rsidRPr="00D75290">
        <w:rPr>
          <w:rFonts w:ascii="Times New Roman" w:hAnsi="Times New Roman" w:cs="Times New Roman"/>
          <w:sz w:val="28"/>
          <w:szCs w:val="28"/>
        </w:rPr>
        <w:t>установле</w:t>
      </w:r>
      <w:r>
        <w:rPr>
          <w:rFonts w:ascii="Times New Roman" w:hAnsi="Times New Roman" w:cs="Times New Roman"/>
          <w:sz w:val="28"/>
          <w:szCs w:val="28"/>
        </w:rPr>
        <w:t>ния оптимального решения повторяющихся задач и узаконивания его</w:t>
      </w:r>
      <w:r w:rsidRPr="00D75290">
        <w:rPr>
          <w:rFonts w:ascii="Times New Roman" w:hAnsi="Times New Roman" w:cs="Times New Roman"/>
          <w:sz w:val="28"/>
          <w:szCs w:val="28"/>
        </w:rPr>
        <w:t xml:space="preserve"> в качестве норм и правил. Метод стандартизации </w:t>
      </w:r>
      <w:proofErr w:type="gramStart"/>
      <w:r w:rsidRPr="00D75290">
        <w:rPr>
          <w:rFonts w:ascii="Times New Roman" w:hAnsi="Times New Roman" w:cs="Times New Roman"/>
          <w:sz w:val="28"/>
          <w:szCs w:val="28"/>
        </w:rPr>
        <w:t>–э</w:t>
      </w:r>
      <w:proofErr w:type="gramEnd"/>
      <w:r w:rsidRPr="00D75290">
        <w:rPr>
          <w:rFonts w:ascii="Times New Roman" w:hAnsi="Times New Roman" w:cs="Times New Roman"/>
          <w:sz w:val="28"/>
          <w:szCs w:val="28"/>
        </w:rPr>
        <w:t>то прием</w:t>
      </w:r>
      <w:r>
        <w:rPr>
          <w:rFonts w:ascii="Times New Roman" w:hAnsi="Times New Roman" w:cs="Times New Roman"/>
          <w:sz w:val="28"/>
          <w:szCs w:val="28"/>
        </w:rPr>
        <w:t xml:space="preserve"> или совокупность приемов, с по</w:t>
      </w:r>
      <w:r w:rsidRPr="00D75290">
        <w:rPr>
          <w:rFonts w:ascii="Times New Roman" w:hAnsi="Times New Roman" w:cs="Times New Roman"/>
          <w:sz w:val="28"/>
          <w:szCs w:val="28"/>
        </w:rPr>
        <w:t xml:space="preserve">мощью которых достигаются цели стандартизации. 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 xml:space="preserve">Основные методы стандартизации: 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D75290">
        <w:rPr>
          <w:rFonts w:ascii="Times New Roman" w:hAnsi="Times New Roman" w:cs="Times New Roman"/>
          <w:sz w:val="28"/>
          <w:szCs w:val="28"/>
        </w:rPr>
        <w:t>идентификация объектов;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 w:rsidRPr="00D75290">
        <w:rPr>
          <w:rFonts w:ascii="Times New Roman" w:hAnsi="Times New Roman" w:cs="Times New Roman"/>
          <w:sz w:val="28"/>
          <w:szCs w:val="28"/>
        </w:rPr>
        <w:t xml:space="preserve"> систематизация объектов;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• кодирование объектов;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 w:rsidRPr="00D75290">
        <w:rPr>
          <w:rFonts w:ascii="Times New Roman" w:hAnsi="Times New Roman" w:cs="Times New Roman"/>
          <w:sz w:val="28"/>
          <w:szCs w:val="28"/>
        </w:rPr>
        <w:t xml:space="preserve"> классификация объектов;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• унификация объектов;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 w:rsidRPr="00D75290">
        <w:rPr>
          <w:rFonts w:ascii="Times New Roman" w:hAnsi="Times New Roman" w:cs="Times New Roman"/>
          <w:sz w:val="28"/>
          <w:szCs w:val="28"/>
        </w:rPr>
        <w:t xml:space="preserve"> типизация объектов;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• оптимизация объектов;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D75290">
        <w:rPr>
          <w:rFonts w:ascii="Times New Roman" w:hAnsi="Times New Roman" w:cs="Times New Roman"/>
          <w:sz w:val="28"/>
          <w:szCs w:val="28"/>
        </w:rPr>
        <w:t>агрегатирование</w:t>
      </w:r>
      <w:proofErr w:type="spellEnd"/>
      <w:r w:rsidRPr="00D75290">
        <w:rPr>
          <w:rFonts w:ascii="Times New Roman" w:hAnsi="Times New Roman" w:cs="Times New Roman"/>
          <w:sz w:val="28"/>
          <w:szCs w:val="28"/>
        </w:rPr>
        <w:t xml:space="preserve"> объектов;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• параметрическая стандартизация;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• опережающая стандартизация;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• комплексная стандартизация;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Исполь</w:t>
      </w:r>
      <w:r>
        <w:rPr>
          <w:rFonts w:ascii="Times New Roman" w:hAnsi="Times New Roman" w:cs="Times New Roman"/>
          <w:sz w:val="28"/>
          <w:szCs w:val="28"/>
        </w:rPr>
        <w:t>зование методов стандартизации,</w:t>
      </w:r>
      <w:r w:rsidRPr="00D75290">
        <w:rPr>
          <w:rFonts w:ascii="Times New Roman" w:hAnsi="Times New Roman" w:cs="Times New Roman"/>
          <w:sz w:val="28"/>
          <w:szCs w:val="28"/>
        </w:rPr>
        <w:t xml:space="preserve"> поз</w:t>
      </w:r>
      <w:r>
        <w:rPr>
          <w:rFonts w:ascii="Times New Roman" w:hAnsi="Times New Roman" w:cs="Times New Roman"/>
          <w:sz w:val="28"/>
          <w:szCs w:val="28"/>
        </w:rPr>
        <w:t>воляет улучшить процессы проек</w:t>
      </w:r>
      <w:r w:rsidRPr="00D75290">
        <w:rPr>
          <w:rFonts w:ascii="Times New Roman" w:hAnsi="Times New Roman" w:cs="Times New Roman"/>
          <w:sz w:val="28"/>
          <w:szCs w:val="28"/>
        </w:rPr>
        <w:t>тирования и изготовления самых разнообразных машин, агрегатов, устрой</w:t>
      </w:r>
      <w:r>
        <w:rPr>
          <w:rFonts w:ascii="Times New Roman" w:hAnsi="Times New Roman" w:cs="Times New Roman"/>
          <w:sz w:val="28"/>
          <w:szCs w:val="28"/>
        </w:rPr>
        <w:t xml:space="preserve">ств, а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так-же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разработку наукоемких  производств и услуг, что значительно сократит время, </w:t>
      </w:r>
      <w:r w:rsidRPr="00D75290">
        <w:rPr>
          <w:rFonts w:ascii="Times New Roman" w:hAnsi="Times New Roman" w:cs="Times New Roman"/>
          <w:sz w:val="28"/>
          <w:szCs w:val="28"/>
        </w:rPr>
        <w:t>необходимое для освоения новых изделий и обеспечит стабильность качества.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4.2 Идентификация объектов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Каждый объект, явление, свойство (далее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5290">
        <w:rPr>
          <w:rFonts w:ascii="Times New Roman" w:hAnsi="Times New Roman" w:cs="Times New Roman"/>
          <w:sz w:val="28"/>
          <w:szCs w:val="28"/>
        </w:rPr>
        <w:t xml:space="preserve">объект) обладает </w:t>
      </w:r>
      <w:proofErr w:type="gramStart"/>
      <w:r w:rsidRPr="00D75290">
        <w:rPr>
          <w:rFonts w:ascii="Times New Roman" w:hAnsi="Times New Roman" w:cs="Times New Roman"/>
          <w:sz w:val="28"/>
          <w:szCs w:val="28"/>
        </w:rPr>
        <w:t>определенным</w:t>
      </w:r>
      <w:proofErr w:type="gramEnd"/>
      <w:r w:rsidRPr="00D75290">
        <w:rPr>
          <w:rFonts w:ascii="Times New Roman" w:hAnsi="Times New Roman" w:cs="Times New Roman"/>
          <w:sz w:val="28"/>
          <w:szCs w:val="28"/>
        </w:rPr>
        <w:t xml:space="preserve"> на-бором признаков, выделяющих его из множества </w:t>
      </w:r>
      <w:r>
        <w:rPr>
          <w:rFonts w:ascii="Times New Roman" w:hAnsi="Times New Roman" w:cs="Times New Roman"/>
          <w:sz w:val="28"/>
          <w:szCs w:val="28"/>
        </w:rPr>
        <w:t>других, часто очень похожих объ</w:t>
      </w:r>
      <w:r w:rsidRPr="00D75290">
        <w:rPr>
          <w:rFonts w:ascii="Times New Roman" w:hAnsi="Times New Roman" w:cs="Times New Roman"/>
          <w:sz w:val="28"/>
          <w:szCs w:val="28"/>
        </w:rPr>
        <w:t xml:space="preserve">ектов. 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Наши  органы  чувств – это </w:t>
      </w:r>
      <w:r w:rsidRPr="00D75290">
        <w:rPr>
          <w:rFonts w:ascii="Times New Roman" w:hAnsi="Times New Roman" w:cs="Times New Roman"/>
          <w:sz w:val="28"/>
          <w:szCs w:val="28"/>
        </w:rPr>
        <w:t>своеобраз</w:t>
      </w:r>
      <w:r>
        <w:rPr>
          <w:rFonts w:ascii="Times New Roman" w:hAnsi="Times New Roman" w:cs="Times New Roman"/>
          <w:sz w:val="28"/>
          <w:szCs w:val="28"/>
        </w:rPr>
        <w:t>ные «сканирующие устройства», воспри</w:t>
      </w:r>
      <w:r w:rsidRPr="00D75290">
        <w:rPr>
          <w:rFonts w:ascii="Times New Roman" w:hAnsi="Times New Roman" w:cs="Times New Roman"/>
          <w:sz w:val="28"/>
          <w:szCs w:val="28"/>
        </w:rPr>
        <w:t>нимающие информацию об объектах и передаю</w:t>
      </w:r>
      <w:r>
        <w:rPr>
          <w:rFonts w:ascii="Times New Roman" w:hAnsi="Times New Roman" w:cs="Times New Roman"/>
          <w:sz w:val="28"/>
          <w:szCs w:val="28"/>
        </w:rPr>
        <w:t>щие ее в мозг, обладающий колос</w:t>
      </w:r>
      <w:r w:rsidRPr="00D75290">
        <w:rPr>
          <w:rFonts w:ascii="Times New Roman" w:hAnsi="Times New Roman" w:cs="Times New Roman"/>
          <w:sz w:val="28"/>
          <w:szCs w:val="28"/>
        </w:rPr>
        <w:t>сальными возможностями запоминания информац</w:t>
      </w:r>
      <w:r>
        <w:rPr>
          <w:rFonts w:ascii="Times New Roman" w:hAnsi="Times New Roman" w:cs="Times New Roman"/>
          <w:sz w:val="28"/>
          <w:szCs w:val="28"/>
        </w:rPr>
        <w:t>ии, ее анализа и принятия упра</w:t>
      </w:r>
      <w:r w:rsidRPr="00D75290">
        <w:rPr>
          <w:rFonts w:ascii="Times New Roman" w:hAnsi="Times New Roman" w:cs="Times New Roman"/>
          <w:sz w:val="28"/>
          <w:szCs w:val="28"/>
        </w:rPr>
        <w:t>вляющих решений. Отличие одного объекта от друг</w:t>
      </w:r>
      <w:r>
        <w:rPr>
          <w:rFonts w:ascii="Times New Roman" w:hAnsi="Times New Roman" w:cs="Times New Roman"/>
          <w:sz w:val="28"/>
          <w:szCs w:val="28"/>
        </w:rPr>
        <w:t xml:space="preserve">ого осуществляется на основе определенных признаков, присущих  этим объектам. При этом человек интуитивно </w:t>
      </w:r>
      <w:r w:rsidRPr="00D75290">
        <w:rPr>
          <w:rFonts w:ascii="Times New Roman" w:hAnsi="Times New Roman" w:cs="Times New Roman"/>
          <w:sz w:val="28"/>
          <w:szCs w:val="28"/>
        </w:rPr>
        <w:t>стремится выделить минимальное число основных</w:t>
      </w:r>
      <w:r>
        <w:rPr>
          <w:rFonts w:ascii="Times New Roman" w:hAnsi="Times New Roman" w:cs="Times New Roman"/>
          <w:sz w:val="28"/>
          <w:szCs w:val="28"/>
        </w:rPr>
        <w:t xml:space="preserve"> признаков или один, который является идентификатором. Например, </w:t>
      </w:r>
      <w:r w:rsidRPr="00D75290">
        <w:rPr>
          <w:rFonts w:ascii="Times New Roman" w:hAnsi="Times New Roman" w:cs="Times New Roman"/>
          <w:sz w:val="28"/>
          <w:szCs w:val="28"/>
        </w:rPr>
        <w:t xml:space="preserve">при покупке автомобиля определенной марки для одного покупателя идентификатором является </w:t>
      </w:r>
      <w:r>
        <w:rPr>
          <w:rFonts w:ascii="Times New Roman" w:hAnsi="Times New Roman" w:cs="Times New Roman"/>
          <w:sz w:val="28"/>
          <w:szCs w:val="28"/>
        </w:rPr>
        <w:t>белый цвет, а для другого – крас</w:t>
      </w:r>
      <w:r w:rsidRPr="00D75290">
        <w:rPr>
          <w:rFonts w:ascii="Times New Roman" w:hAnsi="Times New Roman" w:cs="Times New Roman"/>
          <w:sz w:val="28"/>
          <w:szCs w:val="28"/>
        </w:rPr>
        <w:t>ный.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75290">
        <w:rPr>
          <w:rFonts w:ascii="Times New Roman" w:hAnsi="Times New Roman" w:cs="Times New Roman"/>
          <w:sz w:val="28"/>
          <w:szCs w:val="28"/>
        </w:rPr>
        <w:t>Практически фамилии, имена, клички, наимен</w:t>
      </w:r>
      <w:r>
        <w:rPr>
          <w:rFonts w:ascii="Times New Roman" w:hAnsi="Times New Roman" w:cs="Times New Roman"/>
          <w:sz w:val="28"/>
          <w:szCs w:val="28"/>
        </w:rPr>
        <w:t>ования, номера, обозначения, ад</w:t>
      </w:r>
      <w:r w:rsidRPr="00D75290">
        <w:rPr>
          <w:rFonts w:ascii="Times New Roman" w:hAnsi="Times New Roman" w:cs="Times New Roman"/>
          <w:sz w:val="28"/>
          <w:szCs w:val="28"/>
        </w:rPr>
        <w:t>реса, характеристики, показатели, описания и т.п</w:t>
      </w:r>
      <w:r>
        <w:rPr>
          <w:rFonts w:ascii="Times New Roman" w:hAnsi="Times New Roman" w:cs="Times New Roman"/>
          <w:sz w:val="28"/>
          <w:szCs w:val="28"/>
        </w:rPr>
        <w:t>. являются идентификаторами объ</w:t>
      </w:r>
      <w:r w:rsidRPr="00D75290">
        <w:rPr>
          <w:rFonts w:ascii="Times New Roman" w:hAnsi="Times New Roman" w:cs="Times New Roman"/>
          <w:sz w:val="28"/>
          <w:szCs w:val="28"/>
        </w:rPr>
        <w:t>ектов, причем для более четкого выделения конк</w:t>
      </w:r>
      <w:r>
        <w:rPr>
          <w:rFonts w:ascii="Times New Roman" w:hAnsi="Times New Roman" w:cs="Times New Roman"/>
          <w:sz w:val="28"/>
          <w:szCs w:val="28"/>
        </w:rPr>
        <w:t>ретного объекта из множества по</w:t>
      </w:r>
      <w:r w:rsidRPr="00D75290">
        <w:rPr>
          <w:rFonts w:ascii="Times New Roman" w:hAnsi="Times New Roman" w:cs="Times New Roman"/>
          <w:sz w:val="28"/>
          <w:szCs w:val="28"/>
        </w:rPr>
        <w:t>добны</w:t>
      </w:r>
      <w:r>
        <w:rPr>
          <w:rFonts w:ascii="Times New Roman" w:hAnsi="Times New Roman" w:cs="Times New Roman"/>
          <w:sz w:val="28"/>
          <w:szCs w:val="28"/>
        </w:rPr>
        <w:t xml:space="preserve">х  необходимо  воспользоваться </w:t>
      </w:r>
      <w:r w:rsidRPr="00D75290">
        <w:rPr>
          <w:rFonts w:ascii="Times New Roman" w:hAnsi="Times New Roman" w:cs="Times New Roman"/>
          <w:sz w:val="28"/>
          <w:szCs w:val="28"/>
        </w:rPr>
        <w:t>несколькими  идентифик</w:t>
      </w:r>
      <w:r>
        <w:rPr>
          <w:rFonts w:ascii="Times New Roman" w:hAnsi="Times New Roman" w:cs="Times New Roman"/>
          <w:sz w:val="28"/>
          <w:szCs w:val="28"/>
        </w:rPr>
        <w:t xml:space="preserve">аторами,  например: </w:t>
      </w:r>
      <w:r w:rsidRPr="00D75290">
        <w:rPr>
          <w:rFonts w:ascii="Times New Roman" w:hAnsi="Times New Roman" w:cs="Times New Roman"/>
          <w:sz w:val="28"/>
          <w:szCs w:val="28"/>
        </w:rPr>
        <w:t>автомобиль ВАЗ 2</w:t>
      </w:r>
      <w:r>
        <w:rPr>
          <w:rFonts w:ascii="Times New Roman" w:hAnsi="Times New Roman" w:cs="Times New Roman"/>
          <w:sz w:val="28"/>
          <w:szCs w:val="28"/>
        </w:rPr>
        <w:t>101 белого цвета, не дороже опр</w:t>
      </w:r>
      <w:r w:rsidRPr="00D75290">
        <w:rPr>
          <w:rFonts w:ascii="Times New Roman" w:hAnsi="Times New Roman" w:cs="Times New Roman"/>
          <w:sz w:val="28"/>
          <w:szCs w:val="28"/>
        </w:rPr>
        <w:t>еделенной суммы.</w:t>
      </w:r>
      <w:proofErr w:type="gramEnd"/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lastRenderedPageBreak/>
        <w:t>В различных ситуациях возникает необходим</w:t>
      </w:r>
      <w:r>
        <w:rPr>
          <w:rFonts w:ascii="Times New Roman" w:hAnsi="Times New Roman" w:cs="Times New Roman"/>
          <w:sz w:val="28"/>
          <w:szCs w:val="28"/>
        </w:rPr>
        <w:t xml:space="preserve">ость идентификации конкретного </w:t>
      </w:r>
      <w:r w:rsidRPr="00D75290">
        <w:rPr>
          <w:rFonts w:ascii="Times New Roman" w:hAnsi="Times New Roman" w:cs="Times New Roman"/>
          <w:sz w:val="28"/>
          <w:szCs w:val="28"/>
        </w:rPr>
        <w:t>объекта  либ</w:t>
      </w:r>
      <w:r>
        <w:rPr>
          <w:rFonts w:ascii="Times New Roman" w:hAnsi="Times New Roman" w:cs="Times New Roman"/>
          <w:sz w:val="28"/>
          <w:szCs w:val="28"/>
        </w:rPr>
        <w:t xml:space="preserve">о  группы  подобных  объектов. Так, для решения задач </w:t>
      </w:r>
      <w:r w:rsidRPr="00D75290">
        <w:rPr>
          <w:rFonts w:ascii="Times New Roman" w:hAnsi="Times New Roman" w:cs="Times New Roman"/>
          <w:sz w:val="28"/>
          <w:szCs w:val="28"/>
        </w:rPr>
        <w:t xml:space="preserve">материально </w:t>
      </w:r>
      <w:proofErr w:type="gramStart"/>
      <w:r w:rsidRPr="00D75290">
        <w:rPr>
          <w:rFonts w:ascii="Times New Roman" w:hAnsi="Times New Roman" w:cs="Times New Roman"/>
          <w:sz w:val="28"/>
          <w:szCs w:val="28"/>
        </w:rPr>
        <w:t>-т</w:t>
      </w:r>
      <w:proofErr w:type="gramEnd"/>
      <w:r w:rsidRPr="00D75290">
        <w:rPr>
          <w:rFonts w:ascii="Times New Roman" w:hAnsi="Times New Roman" w:cs="Times New Roman"/>
          <w:sz w:val="28"/>
          <w:szCs w:val="28"/>
        </w:rPr>
        <w:t xml:space="preserve">ехнического обеспечения необходимо получить информацию о конкретных марках, </w:t>
      </w:r>
      <w:r>
        <w:rPr>
          <w:rFonts w:ascii="Times New Roman" w:hAnsi="Times New Roman" w:cs="Times New Roman"/>
          <w:sz w:val="28"/>
          <w:szCs w:val="28"/>
        </w:rPr>
        <w:t xml:space="preserve">моделях, артикулах,  типах, </w:t>
      </w:r>
      <w:r w:rsidRPr="00D75290">
        <w:rPr>
          <w:rFonts w:ascii="Times New Roman" w:hAnsi="Times New Roman" w:cs="Times New Roman"/>
          <w:sz w:val="28"/>
          <w:szCs w:val="28"/>
        </w:rPr>
        <w:t>исполнен</w:t>
      </w:r>
      <w:r>
        <w:rPr>
          <w:rFonts w:ascii="Times New Roman" w:hAnsi="Times New Roman" w:cs="Times New Roman"/>
          <w:sz w:val="28"/>
          <w:szCs w:val="28"/>
        </w:rPr>
        <w:t>иях продукции, полностью их идентифици</w:t>
      </w:r>
      <w:r w:rsidRPr="00D75290">
        <w:rPr>
          <w:rFonts w:ascii="Times New Roman" w:hAnsi="Times New Roman" w:cs="Times New Roman"/>
          <w:sz w:val="28"/>
          <w:szCs w:val="28"/>
        </w:rPr>
        <w:t>рующую, что позволит сделать рациональный выбор и принять решение о закупке. С этой целью может использоваться: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Pr="00D75290">
        <w:rPr>
          <w:rFonts w:ascii="Times New Roman" w:hAnsi="Times New Roman" w:cs="Times New Roman"/>
          <w:sz w:val="28"/>
          <w:szCs w:val="28"/>
        </w:rPr>
        <w:t>минимальный набор информации, включаю</w:t>
      </w:r>
      <w:r>
        <w:rPr>
          <w:rFonts w:ascii="Times New Roman" w:hAnsi="Times New Roman" w:cs="Times New Roman"/>
          <w:sz w:val="28"/>
          <w:szCs w:val="28"/>
        </w:rPr>
        <w:t xml:space="preserve">щий, как правило, наименование </w:t>
      </w:r>
      <w:r w:rsidRPr="00D75290">
        <w:rPr>
          <w:rFonts w:ascii="Times New Roman" w:hAnsi="Times New Roman" w:cs="Times New Roman"/>
          <w:sz w:val="28"/>
          <w:szCs w:val="28"/>
        </w:rPr>
        <w:t>изделия, его условное обозначение или код и номер, обозначение нормативного или технического документа, определ</w:t>
      </w:r>
      <w:r>
        <w:rPr>
          <w:rFonts w:ascii="Times New Roman" w:hAnsi="Times New Roman" w:cs="Times New Roman"/>
          <w:sz w:val="28"/>
          <w:szCs w:val="28"/>
        </w:rPr>
        <w:t>яющего характеристики данного и</w:t>
      </w:r>
      <w:r w:rsidRPr="00D75290">
        <w:rPr>
          <w:rFonts w:ascii="Times New Roman" w:hAnsi="Times New Roman" w:cs="Times New Roman"/>
          <w:sz w:val="28"/>
          <w:szCs w:val="28"/>
        </w:rPr>
        <w:t>зделия;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максимальный набор информации, необходимый для идентификации изде</w:t>
      </w:r>
      <w:r w:rsidRPr="00D75290">
        <w:rPr>
          <w:rFonts w:ascii="Times New Roman" w:hAnsi="Times New Roman" w:cs="Times New Roman"/>
          <w:sz w:val="28"/>
          <w:szCs w:val="28"/>
        </w:rPr>
        <w:t>лия, включает дополнительно к минимальному на</w:t>
      </w:r>
      <w:r>
        <w:rPr>
          <w:rFonts w:ascii="Times New Roman" w:hAnsi="Times New Roman" w:cs="Times New Roman"/>
          <w:sz w:val="28"/>
          <w:szCs w:val="28"/>
        </w:rPr>
        <w:t>бору все его физические (химиче</w:t>
      </w:r>
      <w:r w:rsidRPr="00D75290">
        <w:rPr>
          <w:rFonts w:ascii="Times New Roman" w:hAnsi="Times New Roman" w:cs="Times New Roman"/>
          <w:sz w:val="28"/>
          <w:szCs w:val="28"/>
        </w:rPr>
        <w:t>ские, биологические) и эксплуатационные (потребительские) характеристики.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529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75290">
        <w:rPr>
          <w:rFonts w:ascii="Times New Roman" w:hAnsi="Times New Roman" w:cs="Times New Roman"/>
          <w:sz w:val="28"/>
          <w:szCs w:val="28"/>
        </w:rPr>
        <w:t>реди  наиболее  часто  используе</w:t>
      </w:r>
      <w:r>
        <w:rPr>
          <w:rFonts w:ascii="Times New Roman" w:hAnsi="Times New Roman" w:cs="Times New Roman"/>
          <w:sz w:val="28"/>
          <w:szCs w:val="28"/>
        </w:rPr>
        <w:t xml:space="preserve">мых  можно  назвать  следующие методы </w:t>
      </w:r>
      <w:r w:rsidRPr="00D75290">
        <w:rPr>
          <w:rFonts w:ascii="Times New Roman" w:hAnsi="Times New Roman" w:cs="Times New Roman"/>
          <w:sz w:val="28"/>
          <w:szCs w:val="28"/>
        </w:rPr>
        <w:t>идентификации объектов: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Pr="00D75290">
        <w:rPr>
          <w:rFonts w:ascii="Times New Roman" w:hAnsi="Times New Roman" w:cs="Times New Roman"/>
          <w:sz w:val="28"/>
          <w:szCs w:val="28"/>
        </w:rPr>
        <w:t xml:space="preserve"> уникальных наименований;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2) цифровых номеров;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3) условных обозначений;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4) классификационный;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5) ссылочный;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6) описательный;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7) описательно-ссылочный.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Метод уникальных</w:t>
      </w:r>
      <w:r w:rsidRPr="00D752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наименований является, пожалуй, самым </w:t>
      </w:r>
      <w:r w:rsidRPr="00D75290">
        <w:rPr>
          <w:rFonts w:ascii="Times New Roman" w:hAnsi="Times New Roman" w:cs="Times New Roman"/>
          <w:sz w:val="28"/>
          <w:szCs w:val="28"/>
        </w:rPr>
        <w:t xml:space="preserve">древним.  </w:t>
      </w:r>
      <w:proofErr w:type="gramStart"/>
      <w:r w:rsidRPr="00D75290">
        <w:rPr>
          <w:rFonts w:ascii="Times New Roman" w:hAnsi="Times New Roman" w:cs="Times New Roman"/>
          <w:sz w:val="28"/>
          <w:szCs w:val="28"/>
        </w:rPr>
        <w:t>Н а-именования планет, рек, гор и т.п.,  являются, ка</w:t>
      </w:r>
      <w:r>
        <w:rPr>
          <w:rFonts w:ascii="Times New Roman" w:hAnsi="Times New Roman" w:cs="Times New Roman"/>
          <w:sz w:val="28"/>
          <w:szCs w:val="28"/>
        </w:rPr>
        <w:t>к правило, уникальными и исполь</w:t>
      </w:r>
      <w:r w:rsidRPr="00D75290">
        <w:rPr>
          <w:rFonts w:ascii="Times New Roman" w:hAnsi="Times New Roman" w:cs="Times New Roman"/>
          <w:sz w:val="28"/>
          <w:szCs w:val="28"/>
        </w:rPr>
        <w:t>зуются в сочетани</w:t>
      </w:r>
      <w:r>
        <w:rPr>
          <w:rFonts w:ascii="Times New Roman" w:hAnsi="Times New Roman" w:cs="Times New Roman"/>
          <w:sz w:val="28"/>
          <w:szCs w:val="28"/>
        </w:rPr>
        <w:t xml:space="preserve">и «объект – имя» или «имя – </w:t>
      </w:r>
      <w:r w:rsidRPr="00D75290">
        <w:rPr>
          <w:rFonts w:ascii="Times New Roman" w:hAnsi="Times New Roman" w:cs="Times New Roman"/>
          <w:sz w:val="28"/>
          <w:szCs w:val="28"/>
        </w:rPr>
        <w:t xml:space="preserve">объект», например: планета Земля, </w:t>
      </w:r>
      <w:proofErr w:type="gramEnd"/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Черное море, река Обь, озеро Байкал и т.д. Присвоенные объ</w:t>
      </w:r>
      <w:r>
        <w:rPr>
          <w:rFonts w:ascii="Times New Roman" w:hAnsi="Times New Roman" w:cs="Times New Roman"/>
          <w:sz w:val="28"/>
          <w:szCs w:val="28"/>
        </w:rPr>
        <w:t xml:space="preserve">ектам уникальные </w:t>
      </w:r>
      <w:proofErr w:type="gramStart"/>
      <w:r>
        <w:rPr>
          <w:rFonts w:ascii="Times New Roman" w:hAnsi="Times New Roman" w:cs="Times New Roman"/>
          <w:sz w:val="28"/>
          <w:szCs w:val="28"/>
        </w:rPr>
        <w:t>на-именования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являются идентификаторами и </w:t>
      </w:r>
      <w:r w:rsidRPr="00D75290">
        <w:rPr>
          <w:rFonts w:ascii="Times New Roman" w:hAnsi="Times New Roman" w:cs="Times New Roman"/>
          <w:sz w:val="28"/>
          <w:szCs w:val="28"/>
        </w:rPr>
        <w:t>широко</w:t>
      </w:r>
      <w:r>
        <w:rPr>
          <w:rFonts w:ascii="Times New Roman" w:hAnsi="Times New Roman" w:cs="Times New Roman"/>
          <w:sz w:val="28"/>
          <w:szCs w:val="28"/>
        </w:rPr>
        <w:t xml:space="preserve"> применяются в системах обра</w:t>
      </w:r>
      <w:r w:rsidRPr="00D75290">
        <w:rPr>
          <w:rFonts w:ascii="Times New Roman" w:hAnsi="Times New Roman" w:cs="Times New Roman"/>
          <w:sz w:val="28"/>
          <w:szCs w:val="28"/>
        </w:rPr>
        <w:t>ботки информации об этих объектах и в системах</w:t>
      </w:r>
      <w:r>
        <w:rPr>
          <w:rFonts w:ascii="Times New Roman" w:hAnsi="Times New Roman" w:cs="Times New Roman"/>
          <w:sz w:val="28"/>
          <w:szCs w:val="28"/>
        </w:rPr>
        <w:t xml:space="preserve"> управления этими объектами, на</w:t>
      </w:r>
      <w:r w:rsidRPr="00D75290">
        <w:rPr>
          <w:rFonts w:ascii="Times New Roman" w:hAnsi="Times New Roman" w:cs="Times New Roman"/>
          <w:sz w:val="28"/>
          <w:szCs w:val="28"/>
        </w:rPr>
        <w:t>пример: Братская ГЭС, космическая станция «Мир», защитное покрытие «</w:t>
      </w:r>
      <w:proofErr w:type="spellStart"/>
      <w:r w:rsidRPr="00D75290">
        <w:rPr>
          <w:rFonts w:ascii="Times New Roman" w:hAnsi="Times New Roman" w:cs="Times New Roman"/>
          <w:sz w:val="28"/>
          <w:szCs w:val="28"/>
        </w:rPr>
        <w:t>Техкор</w:t>
      </w:r>
      <w:proofErr w:type="spellEnd"/>
      <w:r w:rsidRPr="00D75290">
        <w:rPr>
          <w:rFonts w:ascii="Times New Roman" w:hAnsi="Times New Roman" w:cs="Times New Roman"/>
          <w:sz w:val="28"/>
          <w:szCs w:val="28"/>
        </w:rPr>
        <w:t>».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75290">
        <w:rPr>
          <w:rFonts w:ascii="Times New Roman" w:hAnsi="Times New Roman" w:cs="Times New Roman"/>
          <w:sz w:val="28"/>
          <w:szCs w:val="28"/>
        </w:rPr>
        <w:t>Использование  сочетания  «объект  –  имя»  яв</w:t>
      </w:r>
      <w:r>
        <w:rPr>
          <w:rFonts w:ascii="Times New Roman" w:hAnsi="Times New Roman" w:cs="Times New Roman"/>
          <w:sz w:val="28"/>
          <w:szCs w:val="28"/>
        </w:rPr>
        <w:t xml:space="preserve">ляется  обязательным  условием </w:t>
      </w:r>
      <w:r w:rsidRPr="00D75290">
        <w:rPr>
          <w:rFonts w:ascii="Times New Roman" w:hAnsi="Times New Roman" w:cs="Times New Roman"/>
          <w:sz w:val="28"/>
          <w:szCs w:val="28"/>
        </w:rPr>
        <w:t>идентификации, так как одно и то же имя может быть присвоено разным объектам: река Волга, ресторан «Волга», автомобиль «Волга» и т.п.</w:t>
      </w:r>
      <w:proofErr w:type="gramEnd"/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 xml:space="preserve">2) Метод цифровых номеров, присваиваемых </w:t>
      </w:r>
      <w:r>
        <w:rPr>
          <w:rFonts w:ascii="Times New Roman" w:hAnsi="Times New Roman" w:cs="Times New Roman"/>
          <w:sz w:val="28"/>
          <w:szCs w:val="28"/>
        </w:rPr>
        <w:t>объектам, является одним  из са</w:t>
      </w:r>
      <w:r w:rsidRPr="00D75290">
        <w:rPr>
          <w:rFonts w:ascii="Times New Roman" w:hAnsi="Times New Roman" w:cs="Times New Roman"/>
          <w:sz w:val="28"/>
          <w:szCs w:val="28"/>
        </w:rPr>
        <w:t>мых широко применяемых. В сочетании с наимен</w:t>
      </w:r>
      <w:r>
        <w:rPr>
          <w:rFonts w:ascii="Times New Roman" w:hAnsi="Times New Roman" w:cs="Times New Roman"/>
          <w:sz w:val="28"/>
          <w:szCs w:val="28"/>
        </w:rPr>
        <w:t>ованием объекта его номер позво</w:t>
      </w:r>
      <w:r w:rsidRPr="00D75290">
        <w:rPr>
          <w:rFonts w:ascii="Times New Roman" w:hAnsi="Times New Roman" w:cs="Times New Roman"/>
          <w:sz w:val="28"/>
          <w:szCs w:val="28"/>
        </w:rPr>
        <w:t>ляет однозначно идентифицировать объе</w:t>
      </w:r>
      <w:r>
        <w:rPr>
          <w:rFonts w:ascii="Times New Roman" w:hAnsi="Times New Roman" w:cs="Times New Roman"/>
          <w:sz w:val="28"/>
          <w:szCs w:val="28"/>
        </w:rPr>
        <w:t xml:space="preserve">кт.  Практическое применение находят два основных способа  нумерационной </w:t>
      </w:r>
      <w:r w:rsidRPr="00D75290">
        <w:rPr>
          <w:rFonts w:ascii="Times New Roman" w:hAnsi="Times New Roman" w:cs="Times New Roman"/>
          <w:sz w:val="28"/>
          <w:szCs w:val="28"/>
        </w:rPr>
        <w:t>идентификаци</w:t>
      </w:r>
      <w:r>
        <w:rPr>
          <w:rFonts w:ascii="Times New Roman" w:hAnsi="Times New Roman" w:cs="Times New Roman"/>
          <w:sz w:val="28"/>
          <w:szCs w:val="28"/>
        </w:rPr>
        <w:t>и:  порядковый и</w:t>
      </w:r>
      <w:r w:rsidRPr="00D75290">
        <w:rPr>
          <w:rFonts w:ascii="Times New Roman" w:hAnsi="Times New Roman" w:cs="Times New Roman"/>
          <w:sz w:val="28"/>
          <w:szCs w:val="28"/>
        </w:rPr>
        <w:t xml:space="preserve"> серийно-порядковый.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Pr="00D75290">
        <w:rPr>
          <w:rFonts w:ascii="Times New Roman" w:hAnsi="Times New Roman" w:cs="Times New Roman"/>
          <w:sz w:val="28"/>
          <w:szCs w:val="28"/>
        </w:rPr>
        <w:t>Порядковый номер присваивается объекту</w:t>
      </w:r>
      <w:r>
        <w:rPr>
          <w:rFonts w:ascii="Times New Roman" w:hAnsi="Times New Roman" w:cs="Times New Roman"/>
          <w:sz w:val="28"/>
          <w:szCs w:val="28"/>
        </w:rPr>
        <w:t xml:space="preserve"> на основе установленного поряд</w:t>
      </w:r>
      <w:r w:rsidRPr="00D75290">
        <w:rPr>
          <w:rFonts w:ascii="Times New Roman" w:hAnsi="Times New Roman" w:cs="Times New Roman"/>
          <w:sz w:val="28"/>
          <w:szCs w:val="28"/>
        </w:rPr>
        <w:t xml:space="preserve">ка. Этот порядок  устанавливает тот орган, который осуществляет нумерацию. Так, </w:t>
      </w:r>
      <w:r>
        <w:rPr>
          <w:rFonts w:ascii="Times New Roman" w:hAnsi="Times New Roman" w:cs="Times New Roman"/>
          <w:sz w:val="28"/>
          <w:szCs w:val="28"/>
        </w:rPr>
        <w:t xml:space="preserve">нумерацию поездов устанавливает орган управления </w:t>
      </w:r>
      <w:r w:rsidRPr="00D75290">
        <w:rPr>
          <w:rFonts w:ascii="Times New Roman" w:hAnsi="Times New Roman" w:cs="Times New Roman"/>
          <w:sz w:val="28"/>
          <w:szCs w:val="28"/>
        </w:rPr>
        <w:t>железнод</w:t>
      </w:r>
      <w:r>
        <w:rPr>
          <w:rFonts w:ascii="Times New Roman" w:hAnsi="Times New Roman" w:cs="Times New Roman"/>
          <w:sz w:val="28"/>
          <w:szCs w:val="28"/>
        </w:rPr>
        <w:t>орожным транспор</w:t>
      </w:r>
      <w:r w:rsidRPr="00D75290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ом, автобусов – </w:t>
      </w:r>
      <w:r w:rsidRPr="00D75290">
        <w:rPr>
          <w:rFonts w:ascii="Times New Roman" w:hAnsi="Times New Roman" w:cs="Times New Roman"/>
          <w:sz w:val="28"/>
          <w:szCs w:val="28"/>
        </w:rPr>
        <w:t xml:space="preserve">орган управления автобусным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движением, а домов на улице – </w:t>
      </w:r>
      <w:r w:rsidRPr="00D75290">
        <w:rPr>
          <w:rFonts w:ascii="Times New Roman" w:hAnsi="Times New Roman" w:cs="Times New Roman"/>
          <w:sz w:val="28"/>
          <w:szCs w:val="28"/>
        </w:rPr>
        <w:t xml:space="preserve">коммунальные службы. В Москве, например, номера </w:t>
      </w:r>
      <w:r>
        <w:rPr>
          <w:rFonts w:ascii="Times New Roman" w:hAnsi="Times New Roman" w:cs="Times New Roman"/>
          <w:sz w:val="28"/>
          <w:szCs w:val="28"/>
        </w:rPr>
        <w:t>домов возрастают от центра горо</w:t>
      </w:r>
      <w:r w:rsidRPr="00D75290">
        <w:rPr>
          <w:rFonts w:ascii="Times New Roman" w:hAnsi="Times New Roman" w:cs="Times New Roman"/>
          <w:sz w:val="28"/>
          <w:szCs w:val="28"/>
        </w:rPr>
        <w:t>да, при этом четные номера присваиваются дома</w:t>
      </w:r>
      <w:r>
        <w:rPr>
          <w:rFonts w:ascii="Times New Roman" w:hAnsi="Times New Roman" w:cs="Times New Roman"/>
          <w:sz w:val="28"/>
          <w:szCs w:val="28"/>
        </w:rPr>
        <w:t>м, расположенным с правой сторо</w:t>
      </w:r>
      <w:r w:rsidRPr="00D75290">
        <w:rPr>
          <w:rFonts w:ascii="Times New Roman" w:hAnsi="Times New Roman" w:cs="Times New Roman"/>
          <w:sz w:val="28"/>
          <w:szCs w:val="28"/>
        </w:rPr>
        <w:t xml:space="preserve">ны улицы, если смотреть от центра. Часто номера объектам присваивают по мере их </w:t>
      </w:r>
      <w:r>
        <w:rPr>
          <w:rFonts w:ascii="Times New Roman" w:hAnsi="Times New Roman" w:cs="Times New Roman"/>
          <w:sz w:val="28"/>
          <w:szCs w:val="28"/>
        </w:rPr>
        <w:t>появления, учета, регистрации: номер человека в очереди, табельный номер рабо</w:t>
      </w:r>
      <w:r w:rsidRPr="00D75290">
        <w:rPr>
          <w:rFonts w:ascii="Times New Roman" w:hAnsi="Times New Roman" w:cs="Times New Roman"/>
          <w:sz w:val="28"/>
          <w:szCs w:val="28"/>
        </w:rPr>
        <w:t>тающего на конкретном предприятии, номер доку</w:t>
      </w:r>
      <w:r>
        <w:rPr>
          <w:rFonts w:ascii="Times New Roman" w:hAnsi="Times New Roman" w:cs="Times New Roman"/>
          <w:sz w:val="28"/>
          <w:szCs w:val="28"/>
        </w:rPr>
        <w:t>мента, присвоенный ему при реги</w:t>
      </w:r>
      <w:r w:rsidRPr="00D75290">
        <w:rPr>
          <w:rFonts w:ascii="Times New Roman" w:hAnsi="Times New Roman" w:cs="Times New Roman"/>
          <w:sz w:val="28"/>
          <w:szCs w:val="28"/>
        </w:rPr>
        <w:t xml:space="preserve">страции, и т.д. </w:t>
      </w:r>
    </w:p>
    <w:p w:rsidR="00D75290" w:rsidRPr="00D75290" w:rsidRDefault="00D75290" w:rsidP="00D752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 xml:space="preserve">Преимущество данного способа состоит в том, что он обеспечивает простую и </w:t>
      </w:r>
      <w:r>
        <w:rPr>
          <w:rFonts w:ascii="Times New Roman" w:hAnsi="Times New Roman" w:cs="Times New Roman"/>
          <w:sz w:val="28"/>
          <w:szCs w:val="28"/>
        </w:rPr>
        <w:t>короткую (по количеству знаков)</w:t>
      </w:r>
      <w:r w:rsidRPr="00D75290">
        <w:rPr>
          <w:rFonts w:ascii="Times New Roman" w:hAnsi="Times New Roman" w:cs="Times New Roman"/>
          <w:sz w:val="28"/>
          <w:szCs w:val="28"/>
        </w:rPr>
        <w:t xml:space="preserve"> идентификацию объекта, а недостатком является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5290">
        <w:rPr>
          <w:rFonts w:ascii="Times New Roman" w:hAnsi="Times New Roman" w:cs="Times New Roman"/>
          <w:sz w:val="28"/>
          <w:szCs w:val="28"/>
        </w:rPr>
        <w:t>информативность, т.е. отсутствие каких-либо п</w:t>
      </w:r>
      <w:r>
        <w:rPr>
          <w:rFonts w:ascii="Times New Roman" w:hAnsi="Times New Roman" w:cs="Times New Roman"/>
          <w:sz w:val="28"/>
          <w:szCs w:val="28"/>
        </w:rPr>
        <w:t>ризнаков, характеризующих объек</w:t>
      </w:r>
      <w:r w:rsidRPr="00D75290">
        <w:rPr>
          <w:rFonts w:ascii="Times New Roman" w:hAnsi="Times New Roman" w:cs="Times New Roman"/>
          <w:sz w:val="28"/>
          <w:szCs w:val="28"/>
        </w:rPr>
        <w:t xml:space="preserve">ты, которым присвоены порядковые номера или наименования. 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 некоторой мере он устраняется при использовании серийно-порядкового номера, идентифицирующего объект. Например, это  характерно для</w:t>
      </w:r>
      <w:r w:rsidRPr="00D75290">
        <w:rPr>
          <w:rFonts w:ascii="Times New Roman" w:hAnsi="Times New Roman" w:cs="Times New Roman"/>
          <w:sz w:val="28"/>
          <w:szCs w:val="28"/>
        </w:rPr>
        <w:t xml:space="preserve"> нумерации комнат в привязке к номеру этажа: номера 4.13 и 5.18 означают комнату номер 13 на четвертом этаже и комнату номер 18 на пятом этаже.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Типичным примером серийно-порядкового</w:t>
      </w:r>
      <w:r w:rsidRPr="00D75290">
        <w:rPr>
          <w:rFonts w:ascii="Times New Roman" w:hAnsi="Times New Roman" w:cs="Times New Roman"/>
          <w:sz w:val="28"/>
          <w:szCs w:val="28"/>
        </w:rPr>
        <w:t xml:space="preserve"> сп</w:t>
      </w:r>
      <w:r>
        <w:rPr>
          <w:rFonts w:ascii="Times New Roman" w:hAnsi="Times New Roman" w:cs="Times New Roman"/>
          <w:sz w:val="28"/>
          <w:szCs w:val="28"/>
        </w:rPr>
        <w:t xml:space="preserve">особа является идентификация </w:t>
      </w:r>
      <w:r w:rsidRPr="00D75290">
        <w:rPr>
          <w:rFonts w:ascii="Times New Roman" w:hAnsi="Times New Roman" w:cs="Times New Roman"/>
          <w:sz w:val="28"/>
          <w:szCs w:val="28"/>
        </w:rPr>
        <w:t>дат. Например, дата 18.03.98 идентифицирует 18 ч</w:t>
      </w:r>
      <w:r>
        <w:rPr>
          <w:rFonts w:ascii="Times New Roman" w:hAnsi="Times New Roman" w:cs="Times New Roman"/>
          <w:sz w:val="28"/>
          <w:szCs w:val="28"/>
        </w:rPr>
        <w:t>исло марта месяца 1998 г. В отечественной паспортной системе широко применяется серийно-порядковый</w:t>
      </w:r>
      <w:r w:rsidRPr="00D75290">
        <w:rPr>
          <w:rFonts w:ascii="Times New Roman" w:hAnsi="Times New Roman" w:cs="Times New Roman"/>
          <w:sz w:val="28"/>
          <w:szCs w:val="28"/>
        </w:rPr>
        <w:t xml:space="preserve"> способ идентификации паспортов. 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 w:rsidRPr="00D75290">
        <w:rPr>
          <w:rFonts w:ascii="Times New Roman" w:hAnsi="Times New Roman" w:cs="Times New Roman"/>
          <w:sz w:val="28"/>
          <w:szCs w:val="28"/>
        </w:rPr>
        <w:t xml:space="preserve"> Метод условных обозначений широко пр</w:t>
      </w:r>
      <w:r>
        <w:rPr>
          <w:rFonts w:ascii="Times New Roman" w:hAnsi="Times New Roman" w:cs="Times New Roman"/>
          <w:sz w:val="28"/>
          <w:szCs w:val="28"/>
        </w:rPr>
        <w:t>именяется при идентификации про</w:t>
      </w:r>
      <w:r w:rsidRPr="00D75290">
        <w:rPr>
          <w:rFonts w:ascii="Times New Roman" w:hAnsi="Times New Roman" w:cs="Times New Roman"/>
          <w:sz w:val="28"/>
          <w:szCs w:val="28"/>
        </w:rPr>
        <w:t>дукции и документов. Наиболее часто используют</w:t>
      </w:r>
      <w:r>
        <w:rPr>
          <w:rFonts w:ascii="Times New Roman" w:hAnsi="Times New Roman" w:cs="Times New Roman"/>
          <w:sz w:val="28"/>
          <w:szCs w:val="28"/>
        </w:rPr>
        <w:t xml:space="preserve">ся три способа построения условных обозначений: мнемонический, классификационный и </w:t>
      </w:r>
      <w:proofErr w:type="spellStart"/>
      <w:r w:rsidRPr="00D75290">
        <w:rPr>
          <w:rFonts w:ascii="Times New Roman" w:hAnsi="Times New Roman" w:cs="Times New Roman"/>
          <w:sz w:val="28"/>
          <w:szCs w:val="28"/>
        </w:rPr>
        <w:t>мне</w:t>
      </w:r>
      <w:r>
        <w:rPr>
          <w:rFonts w:ascii="Times New Roman" w:hAnsi="Times New Roman" w:cs="Times New Roman"/>
          <w:sz w:val="28"/>
          <w:szCs w:val="28"/>
        </w:rPr>
        <w:t>моклассификацион</w:t>
      </w:r>
      <w:r w:rsidRPr="00D75290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D75290">
        <w:rPr>
          <w:rFonts w:ascii="Times New Roman" w:hAnsi="Times New Roman" w:cs="Times New Roman"/>
          <w:sz w:val="28"/>
          <w:szCs w:val="28"/>
        </w:rPr>
        <w:t>.</w:t>
      </w:r>
    </w:p>
    <w:p w:rsidR="00D75290" w:rsidRPr="00D75290" w:rsidRDefault="00D75290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Мнемонический способ построения</w:t>
      </w:r>
      <w:r w:rsidRPr="00D75290">
        <w:rPr>
          <w:rFonts w:ascii="Times New Roman" w:hAnsi="Times New Roman" w:cs="Times New Roman"/>
          <w:sz w:val="28"/>
          <w:szCs w:val="28"/>
        </w:rPr>
        <w:t xml:space="preserve"> условны</w:t>
      </w:r>
      <w:r>
        <w:rPr>
          <w:rFonts w:ascii="Times New Roman" w:hAnsi="Times New Roman" w:cs="Times New Roman"/>
          <w:sz w:val="28"/>
          <w:szCs w:val="28"/>
        </w:rPr>
        <w:t>х обозначений облегчает  пони</w:t>
      </w:r>
      <w:r w:rsidRPr="00D75290">
        <w:rPr>
          <w:rFonts w:ascii="Times New Roman" w:hAnsi="Times New Roman" w:cs="Times New Roman"/>
          <w:sz w:val="28"/>
          <w:szCs w:val="28"/>
        </w:rPr>
        <w:t>мание и запоминание человеком нужных сведений о продукции или</w:t>
      </w:r>
      <w:r>
        <w:rPr>
          <w:rFonts w:ascii="Times New Roman" w:hAnsi="Times New Roman" w:cs="Times New Roman"/>
          <w:sz w:val="28"/>
          <w:szCs w:val="28"/>
        </w:rPr>
        <w:t xml:space="preserve"> документе.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r w:rsidRPr="00D75290">
        <w:rPr>
          <w:rFonts w:ascii="Times New Roman" w:hAnsi="Times New Roman" w:cs="Times New Roman"/>
          <w:sz w:val="28"/>
          <w:szCs w:val="28"/>
        </w:rPr>
        <w:t>пример, условное обозначение «Электронасос ГНОМ 100-25» вк</w:t>
      </w:r>
      <w:r>
        <w:rPr>
          <w:rFonts w:ascii="Times New Roman" w:hAnsi="Times New Roman" w:cs="Times New Roman"/>
          <w:sz w:val="28"/>
          <w:szCs w:val="28"/>
        </w:rPr>
        <w:t>лючает наряду с на-именованием объекта («Электронасос») мнемоническое  обозначение, где</w:t>
      </w:r>
      <w:r w:rsidRPr="00D75290">
        <w:rPr>
          <w:rFonts w:ascii="Times New Roman" w:hAnsi="Times New Roman" w:cs="Times New Roman"/>
          <w:sz w:val="28"/>
          <w:szCs w:val="28"/>
        </w:rPr>
        <w:t xml:space="preserve"> Г –</w:t>
      </w:r>
      <w:r w:rsidR="00C425DE">
        <w:rPr>
          <w:rFonts w:ascii="Times New Roman" w:hAnsi="Times New Roman" w:cs="Times New Roman"/>
          <w:sz w:val="28"/>
          <w:szCs w:val="28"/>
        </w:rPr>
        <w:t xml:space="preserve"> для грязной воды, Н – насос, О – одноступенчатый, М – моноблочный, 100 – </w:t>
      </w:r>
      <w:r w:rsidRPr="00D75290">
        <w:rPr>
          <w:rFonts w:ascii="Times New Roman" w:hAnsi="Times New Roman" w:cs="Times New Roman"/>
          <w:sz w:val="28"/>
          <w:szCs w:val="28"/>
        </w:rPr>
        <w:t xml:space="preserve">с подачей </w:t>
      </w:r>
      <w:r w:rsidR="00C425DE">
        <w:rPr>
          <w:rFonts w:ascii="Times New Roman" w:hAnsi="Times New Roman" w:cs="Times New Roman"/>
          <w:sz w:val="28"/>
          <w:szCs w:val="28"/>
        </w:rPr>
        <w:t xml:space="preserve">100 </w:t>
      </w:r>
      <w:r w:rsidR="00C425DE" w:rsidRPr="00C425DE">
        <w:rPr>
          <w:rFonts w:ascii="Times New Roman" w:hAnsi="Times New Roman" w:cs="Times New Roman"/>
          <w:sz w:val="28"/>
          <w:szCs w:val="28"/>
        </w:rPr>
        <w:t>м</w:t>
      </w:r>
      <w:r w:rsidRPr="00C425D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D75290">
        <w:rPr>
          <w:rFonts w:ascii="Times New Roman" w:hAnsi="Times New Roman" w:cs="Times New Roman"/>
          <w:sz w:val="28"/>
          <w:szCs w:val="28"/>
        </w:rPr>
        <w:t>/ч и 25 – с напором 25 мм.</w:t>
      </w:r>
      <w:proofErr w:type="gramEnd"/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 xml:space="preserve">б) Классификационный способ построения условных обозначений используется </w:t>
      </w:r>
    </w:p>
    <w:p w:rsidR="00D75290" w:rsidRPr="00D75290" w:rsidRDefault="00C425DE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тех случаях, когда необходимо идентифицировать группы однородных объектов </w:t>
      </w:r>
      <w:r w:rsidR="00D75290" w:rsidRPr="00D75290">
        <w:rPr>
          <w:rFonts w:ascii="Times New Roman" w:hAnsi="Times New Roman" w:cs="Times New Roman"/>
          <w:sz w:val="28"/>
          <w:szCs w:val="28"/>
        </w:rPr>
        <w:t xml:space="preserve">для решаемых задач информация обрабатывается в компьютерных системах. </w:t>
      </w:r>
    </w:p>
    <w:p w:rsidR="00D75290" w:rsidRPr="00D75290" w:rsidRDefault="00C425DE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Например, код ОКП 45 1113 2111 идентифицирует автомобиль грузовой</w:t>
      </w:r>
      <w:r w:rsidR="00D75290" w:rsidRPr="00D75290">
        <w:rPr>
          <w:rFonts w:ascii="Times New Roman" w:hAnsi="Times New Roman" w:cs="Times New Roman"/>
          <w:sz w:val="28"/>
          <w:szCs w:val="28"/>
        </w:rPr>
        <w:t xml:space="preserve"> ГАЗ </w:t>
      </w:r>
    </w:p>
    <w:p w:rsidR="00D75290" w:rsidRPr="00D75290" w:rsidRDefault="00D75290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53А. При этом первые шесть знаков представляют</w:t>
      </w:r>
      <w:r w:rsidR="00C425DE">
        <w:rPr>
          <w:rFonts w:ascii="Times New Roman" w:hAnsi="Times New Roman" w:cs="Times New Roman"/>
          <w:sz w:val="28"/>
          <w:szCs w:val="28"/>
        </w:rPr>
        <w:t xml:space="preserve"> собой классификационную часть кода,  которая позволяет выделить из класса 45 «Изделия автомобильной</w:t>
      </w:r>
      <w:r w:rsidRPr="00D75290">
        <w:rPr>
          <w:rFonts w:ascii="Times New Roman" w:hAnsi="Times New Roman" w:cs="Times New Roman"/>
          <w:sz w:val="28"/>
          <w:szCs w:val="28"/>
        </w:rPr>
        <w:t xml:space="preserve"> п</w:t>
      </w:r>
      <w:r w:rsidR="00C425DE">
        <w:rPr>
          <w:rFonts w:ascii="Times New Roman" w:hAnsi="Times New Roman" w:cs="Times New Roman"/>
          <w:sz w:val="28"/>
          <w:szCs w:val="28"/>
        </w:rPr>
        <w:t>ромыш</w:t>
      </w:r>
      <w:r w:rsidRPr="00D75290">
        <w:rPr>
          <w:rFonts w:ascii="Times New Roman" w:hAnsi="Times New Roman" w:cs="Times New Roman"/>
          <w:sz w:val="28"/>
          <w:szCs w:val="28"/>
        </w:rPr>
        <w:t>ленности», куда входят также велосипеды, мото</w:t>
      </w:r>
      <w:r w:rsidR="00C425DE">
        <w:rPr>
          <w:rFonts w:ascii="Times New Roman" w:hAnsi="Times New Roman" w:cs="Times New Roman"/>
          <w:sz w:val="28"/>
          <w:szCs w:val="28"/>
        </w:rPr>
        <w:t>циклы и автобусы, именно автомо</w:t>
      </w:r>
      <w:r w:rsidRPr="00D75290">
        <w:rPr>
          <w:rFonts w:ascii="Times New Roman" w:hAnsi="Times New Roman" w:cs="Times New Roman"/>
          <w:sz w:val="28"/>
          <w:szCs w:val="28"/>
        </w:rPr>
        <w:t xml:space="preserve">били (451), грузовые (4511), общего назначения (45111), грузоподъемностью свыше </w:t>
      </w:r>
    </w:p>
    <w:p w:rsidR="00D75290" w:rsidRPr="00D75290" w:rsidRDefault="00D75290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lastRenderedPageBreak/>
        <w:t>1,5 т, но до 3 т (451113). Последние четыре знака к</w:t>
      </w:r>
      <w:r w:rsidR="00C425DE">
        <w:rPr>
          <w:rFonts w:ascii="Times New Roman" w:hAnsi="Times New Roman" w:cs="Times New Roman"/>
          <w:sz w:val="28"/>
          <w:szCs w:val="28"/>
        </w:rPr>
        <w:t xml:space="preserve">ода включают отраслевой номер, </w:t>
      </w:r>
      <w:r w:rsidRPr="00D75290">
        <w:rPr>
          <w:rFonts w:ascii="Times New Roman" w:hAnsi="Times New Roman" w:cs="Times New Roman"/>
          <w:sz w:val="28"/>
          <w:szCs w:val="28"/>
        </w:rPr>
        <w:t>присваиваемый автомобилю с учетом количества ведущих колес.</w:t>
      </w:r>
    </w:p>
    <w:p w:rsidR="00C425DE" w:rsidRDefault="00C425DE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="00D75290" w:rsidRPr="00D75290">
        <w:rPr>
          <w:rFonts w:ascii="Times New Roman" w:hAnsi="Times New Roman" w:cs="Times New Roman"/>
          <w:sz w:val="28"/>
          <w:szCs w:val="28"/>
        </w:rPr>
        <w:t>Мнемоклассификационный</w:t>
      </w:r>
      <w:proofErr w:type="spellEnd"/>
      <w:r w:rsidR="00D75290" w:rsidRPr="00D75290">
        <w:rPr>
          <w:rFonts w:ascii="Times New Roman" w:hAnsi="Times New Roman" w:cs="Times New Roman"/>
          <w:sz w:val="28"/>
          <w:szCs w:val="28"/>
        </w:rPr>
        <w:t xml:space="preserve"> способ постр</w:t>
      </w:r>
      <w:r>
        <w:rPr>
          <w:rFonts w:ascii="Times New Roman" w:hAnsi="Times New Roman" w:cs="Times New Roman"/>
          <w:sz w:val="28"/>
          <w:szCs w:val="28"/>
        </w:rPr>
        <w:t>оения условных обозначений включает  преимущества обоих вышеуказанных способов, поскольку способствует луч</w:t>
      </w:r>
      <w:r w:rsidR="00D75290" w:rsidRPr="00D75290">
        <w:rPr>
          <w:rFonts w:ascii="Times New Roman" w:hAnsi="Times New Roman" w:cs="Times New Roman"/>
          <w:sz w:val="28"/>
          <w:szCs w:val="28"/>
        </w:rPr>
        <w:t>шему запоминанию и обеспечивает возможность компьюте</w:t>
      </w:r>
      <w:r>
        <w:rPr>
          <w:rFonts w:ascii="Times New Roman" w:hAnsi="Times New Roman" w:cs="Times New Roman"/>
          <w:sz w:val="28"/>
          <w:szCs w:val="28"/>
        </w:rPr>
        <w:t>рной обработки. Приме</w:t>
      </w:r>
      <w:r w:rsidR="00D75290" w:rsidRPr="00D75290">
        <w:rPr>
          <w:rFonts w:ascii="Times New Roman" w:hAnsi="Times New Roman" w:cs="Times New Roman"/>
          <w:sz w:val="28"/>
          <w:szCs w:val="28"/>
        </w:rPr>
        <w:t>ром явл</w:t>
      </w:r>
      <w:r>
        <w:rPr>
          <w:rFonts w:ascii="Times New Roman" w:hAnsi="Times New Roman" w:cs="Times New Roman"/>
          <w:sz w:val="28"/>
          <w:szCs w:val="28"/>
        </w:rPr>
        <w:t>яются обозначения  технических условий</w:t>
      </w:r>
      <w:r w:rsidR="00D75290" w:rsidRPr="00D75290">
        <w:rPr>
          <w:rFonts w:ascii="Times New Roman" w:hAnsi="Times New Roman" w:cs="Times New Roman"/>
          <w:sz w:val="28"/>
          <w:szCs w:val="28"/>
        </w:rPr>
        <w:t xml:space="preserve"> на продукцию. Так, ТУ 4511-003-05804803-96 «Автомобиль-самосвал 2502»</w:t>
      </w:r>
      <w:r>
        <w:rPr>
          <w:rFonts w:ascii="Times New Roman" w:hAnsi="Times New Roman" w:cs="Times New Roman"/>
          <w:sz w:val="28"/>
          <w:szCs w:val="28"/>
        </w:rPr>
        <w:t xml:space="preserve"> включает следующую информацию:</w:t>
      </w:r>
    </w:p>
    <w:p w:rsidR="00D75290" w:rsidRPr="00D75290" w:rsidRDefault="00D75290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 xml:space="preserve">ТУ – технические условия; 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4511 – классификационная группировка по ОКП «Автомобили грузовые»;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003 – регистрационный номер, присвоенный документу разработчика;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 xml:space="preserve">05804803 – код предприятия-разработчика ТУ; 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96 – последние две цифры года утверждения ТУ.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В представленном примере код предприятия</w:t>
      </w:r>
      <w:r w:rsidR="00C425DE">
        <w:rPr>
          <w:rFonts w:ascii="Times New Roman" w:hAnsi="Times New Roman" w:cs="Times New Roman"/>
          <w:sz w:val="28"/>
          <w:szCs w:val="28"/>
        </w:rPr>
        <w:t xml:space="preserve">-разработчика </w:t>
      </w:r>
      <w:proofErr w:type="gramStart"/>
      <w:r w:rsidR="00C425DE">
        <w:rPr>
          <w:rFonts w:ascii="Times New Roman" w:hAnsi="Times New Roman" w:cs="Times New Roman"/>
          <w:sz w:val="28"/>
          <w:szCs w:val="28"/>
        </w:rPr>
        <w:t>предназначен</w:t>
      </w:r>
      <w:proofErr w:type="gramEnd"/>
      <w:r w:rsidR="00C425DE">
        <w:rPr>
          <w:rFonts w:ascii="Times New Roman" w:hAnsi="Times New Roman" w:cs="Times New Roman"/>
          <w:sz w:val="28"/>
          <w:szCs w:val="28"/>
        </w:rPr>
        <w:t xml:space="preserve"> преж</w:t>
      </w:r>
      <w:r w:rsidRPr="00D75290">
        <w:rPr>
          <w:rFonts w:ascii="Times New Roman" w:hAnsi="Times New Roman" w:cs="Times New Roman"/>
          <w:sz w:val="28"/>
          <w:szCs w:val="28"/>
        </w:rPr>
        <w:t>де всего для машинной обработки.</w:t>
      </w:r>
    </w:p>
    <w:p w:rsidR="00D75290" w:rsidRPr="00D75290" w:rsidRDefault="00C425DE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="00D75290" w:rsidRPr="00D75290">
        <w:rPr>
          <w:rFonts w:ascii="Times New Roman" w:hAnsi="Times New Roman" w:cs="Times New Roman"/>
          <w:sz w:val="28"/>
          <w:szCs w:val="28"/>
        </w:rPr>
        <w:t>Классифи</w:t>
      </w:r>
      <w:r>
        <w:rPr>
          <w:rFonts w:ascii="Times New Roman" w:hAnsi="Times New Roman" w:cs="Times New Roman"/>
          <w:sz w:val="28"/>
          <w:szCs w:val="28"/>
        </w:rPr>
        <w:t xml:space="preserve">кационный метод используется в тех случаях, когда необходимо </w:t>
      </w:r>
      <w:r w:rsidR="00D75290" w:rsidRPr="00D75290">
        <w:rPr>
          <w:rFonts w:ascii="Times New Roman" w:hAnsi="Times New Roman" w:cs="Times New Roman"/>
          <w:sz w:val="28"/>
          <w:szCs w:val="28"/>
        </w:rPr>
        <w:t>идентифицировать группы однородных объектов</w:t>
      </w:r>
      <w:r>
        <w:rPr>
          <w:rFonts w:ascii="Times New Roman" w:hAnsi="Times New Roman" w:cs="Times New Roman"/>
          <w:sz w:val="28"/>
          <w:szCs w:val="28"/>
        </w:rPr>
        <w:t xml:space="preserve"> для решаемых задач.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Преимущест</w:t>
      </w:r>
      <w:r w:rsidR="00D75290" w:rsidRPr="00D75290">
        <w:rPr>
          <w:rFonts w:ascii="Times New Roman" w:hAnsi="Times New Roman" w:cs="Times New Roman"/>
          <w:sz w:val="28"/>
          <w:szCs w:val="28"/>
        </w:rPr>
        <w:t>во его состоит в информационности, т.е. из множе</w:t>
      </w:r>
      <w:r>
        <w:rPr>
          <w:rFonts w:ascii="Times New Roman" w:hAnsi="Times New Roman" w:cs="Times New Roman"/>
          <w:sz w:val="28"/>
          <w:szCs w:val="28"/>
        </w:rPr>
        <w:t>ства объектов можно выделять не</w:t>
      </w:r>
      <w:r w:rsidR="00D75290" w:rsidRPr="00D75290">
        <w:rPr>
          <w:rFonts w:ascii="Times New Roman" w:hAnsi="Times New Roman" w:cs="Times New Roman"/>
          <w:sz w:val="28"/>
          <w:szCs w:val="28"/>
        </w:rPr>
        <w:t>обходимые, обладающие определенными признаками.</w:t>
      </w:r>
      <w:proofErr w:type="gramEnd"/>
    </w:p>
    <w:p w:rsidR="00D75290" w:rsidRPr="00D75290" w:rsidRDefault="00D75290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Этот метод широко используется во многих областях дея</w:t>
      </w:r>
      <w:r w:rsidR="00C425DE">
        <w:rPr>
          <w:rFonts w:ascii="Times New Roman" w:hAnsi="Times New Roman" w:cs="Times New Roman"/>
          <w:sz w:val="28"/>
          <w:szCs w:val="28"/>
        </w:rPr>
        <w:t xml:space="preserve">тельности, потому что обеспечивает систематизацию объектов. Особенно он эффективен при обработке </w:t>
      </w:r>
      <w:r w:rsidRPr="00D75290">
        <w:rPr>
          <w:rFonts w:ascii="Times New Roman" w:hAnsi="Times New Roman" w:cs="Times New Roman"/>
          <w:sz w:val="28"/>
          <w:szCs w:val="28"/>
        </w:rPr>
        <w:t>данных в системах управления, когда необходимо, например, собрать информацию о детских садах или грузовых автомобилях,  видах деятельности или  вр</w:t>
      </w:r>
      <w:r w:rsidR="00C425DE">
        <w:rPr>
          <w:rFonts w:ascii="Times New Roman" w:hAnsi="Times New Roman" w:cs="Times New Roman"/>
          <w:sz w:val="28"/>
          <w:szCs w:val="28"/>
        </w:rPr>
        <w:t>едных произ</w:t>
      </w:r>
      <w:r w:rsidRPr="00D75290">
        <w:rPr>
          <w:rFonts w:ascii="Times New Roman" w:hAnsi="Times New Roman" w:cs="Times New Roman"/>
          <w:sz w:val="28"/>
          <w:szCs w:val="28"/>
        </w:rPr>
        <w:t>водствах, и т.п. Код, пр</w:t>
      </w:r>
      <w:r w:rsidR="00C425DE">
        <w:rPr>
          <w:rFonts w:ascii="Times New Roman" w:hAnsi="Times New Roman" w:cs="Times New Roman"/>
          <w:sz w:val="28"/>
          <w:szCs w:val="28"/>
        </w:rPr>
        <w:t>исвоенный классификационной гру</w:t>
      </w:r>
      <w:r w:rsidRPr="00D75290">
        <w:rPr>
          <w:rFonts w:ascii="Times New Roman" w:hAnsi="Times New Roman" w:cs="Times New Roman"/>
          <w:sz w:val="28"/>
          <w:szCs w:val="28"/>
        </w:rPr>
        <w:t xml:space="preserve">ппировке, обеспечивает ее 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полную идентификацию в рамках конкретного классификатора.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Классификационный метод очень часто приме</w:t>
      </w:r>
      <w:r w:rsidR="00C425DE">
        <w:rPr>
          <w:rFonts w:ascii="Times New Roman" w:hAnsi="Times New Roman" w:cs="Times New Roman"/>
          <w:sz w:val="28"/>
          <w:szCs w:val="28"/>
        </w:rPr>
        <w:t>няется в сочетании с другими ме</w:t>
      </w:r>
      <w:r w:rsidRPr="00D75290">
        <w:rPr>
          <w:rFonts w:ascii="Times New Roman" w:hAnsi="Times New Roman" w:cs="Times New Roman"/>
          <w:sz w:val="28"/>
          <w:szCs w:val="28"/>
        </w:rPr>
        <w:t>тодами благодаря своей информационности и системности.</w:t>
      </w:r>
    </w:p>
    <w:p w:rsidR="00D75290" w:rsidRPr="00D75290" w:rsidRDefault="00C425DE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="00D75290" w:rsidRPr="00D75290">
        <w:rPr>
          <w:rFonts w:ascii="Times New Roman" w:hAnsi="Times New Roman" w:cs="Times New Roman"/>
          <w:sz w:val="28"/>
          <w:szCs w:val="28"/>
        </w:rPr>
        <w:t>Ссылочный метод используется для идентиф</w:t>
      </w:r>
      <w:r>
        <w:rPr>
          <w:rFonts w:ascii="Times New Roman" w:hAnsi="Times New Roman" w:cs="Times New Roman"/>
          <w:sz w:val="28"/>
          <w:szCs w:val="28"/>
        </w:rPr>
        <w:t xml:space="preserve">икации объектов в тех случаях, </w:t>
      </w:r>
      <w:r w:rsidR="00D75290" w:rsidRPr="00D75290">
        <w:rPr>
          <w:rFonts w:ascii="Times New Roman" w:hAnsi="Times New Roman" w:cs="Times New Roman"/>
          <w:sz w:val="28"/>
          <w:szCs w:val="28"/>
        </w:rPr>
        <w:t>когда  описания  конкретных  характеристик  (свойств,  показателей,  отличительных признаков) представлены  в нормативных или  технических документах,  чаще  всего для определения конкретной продукции при ее заказе.</w:t>
      </w:r>
    </w:p>
    <w:p w:rsidR="00D75290" w:rsidRPr="00D75290" w:rsidRDefault="00C425DE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Идентификация включает наименование изделия, его условное обозначение и ссылку на  документ, </w:t>
      </w:r>
      <w:r w:rsidR="00D75290" w:rsidRPr="00D75290">
        <w:rPr>
          <w:rFonts w:ascii="Times New Roman" w:hAnsi="Times New Roman" w:cs="Times New Roman"/>
          <w:sz w:val="28"/>
          <w:szCs w:val="28"/>
        </w:rPr>
        <w:t>содерж</w:t>
      </w:r>
      <w:r>
        <w:rPr>
          <w:rFonts w:ascii="Times New Roman" w:hAnsi="Times New Roman" w:cs="Times New Roman"/>
          <w:sz w:val="28"/>
          <w:szCs w:val="28"/>
        </w:rPr>
        <w:t>ащий всесторонние требования к этому изделию, на</w:t>
      </w:r>
      <w:r w:rsidR="00D75290" w:rsidRPr="00D75290">
        <w:rPr>
          <w:rFonts w:ascii="Times New Roman" w:hAnsi="Times New Roman" w:cs="Times New Roman"/>
          <w:sz w:val="28"/>
          <w:szCs w:val="28"/>
        </w:rPr>
        <w:t>пример: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Кислота соляная по ГОСТ 3118-77;</w:t>
      </w:r>
    </w:p>
    <w:p w:rsidR="00D75290" w:rsidRPr="00D75290" w:rsidRDefault="00D75290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Шины пневматические для легковых автомоби</w:t>
      </w:r>
      <w:r w:rsidR="00C425DE">
        <w:rPr>
          <w:rFonts w:ascii="Times New Roman" w:hAnsi="Times New Roman" w:cs="Times New Roman"/>
          <w:sz w:val="28"/>
          <w:szCs w:val="28"/>
        </w:rPr>
        <w:t xml:space="preserve">лей (7.35-14 модели ИД-195) по </w:t>
      </w:r>
      <w:r w:rsidRPr="00D75290">
        <w:rPr>
          <w:rFonts w:ascii="Times New Roman" w:hAnsi="Times New Roman" w:cs="Times New Roman"/>
          <w:sz w:val="28"/>
          <w:szCs w:val="28"/>
        </w:rPr>
        <w:t>ГОСТ 4754-80;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Бутилкаучук БК-1675У по ТУ 2294-010-17187505-95.</w:t>
      </w:r>
    </w:p>
    <w:p w:rsidR="00D75290" w:rsidRPr="00D75290" w:rsidRDefault="00C425DE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тех случаях, когда документ не обеспечивает идентификацию </w:t>
      </w:r>
      <w:r w:rsidR="00D75290" w:rsidRPr="00D75290">
        <w:rPr>
          <w:rFonts w:ascii="Times New Roman" w:hAnsi="Times New Roman" w:cs="Times New Roman"/>
          <w:sz w:val="28"/>
          <w:szCs w:val="28"/>
        </w:rPr>
        <w:t>конкретного изделия, как правило, добавляется информация о производителе продукции.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Недостатком метода является то, что при ег</w:t>
      </w:r>
      <w:r w:rsidR="00C425DE">
        <w:rPr>
          <w:rFonts w:ascii="Times New Roman" w:hAnsi="Times New Roman" w:cs="Times New Roman"/>
          <w:sz w:val="28"/>
          <w:szCs w:val="28"/>
        </w:rPr>
        <w:t>о использовании основные характе</w:t>
      </w:r>
      <w:r w:rsidRPr="00D75290">
        <w:rPr>
          <w:rFonts w:ascii="Times New Roman" w:hAnsi="Times New Roman" w:cs="Times New Roman"/>
          <w:sz w:val="28"/>
          <w:szCs w:val="28"/>
        </w:rPr>
        <w:t>ристики и особенности продукции остаются не раскрытыми.</w:t>
      </w:r>
    </w:p>
    <w:p w:rsidR="00D75290" w:rsidRPr="00D75290" w:rsidRDefault="00D75290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6) Описательный метод идентификации использ</w:t>
      </w:r>
      <w:r w:rsidR="00C425DE">
        <w:rPr>
          <w:rFonts w:ascii="Times New Roman" w:hAnsi="Times New Roman" w:cs="Times New Roman"/>
          <w:sz w:val="28"/>
          <w:szCs w:val="28"/>
        </w:rPr>
        <w:t>уется, как правило, в тех случа</w:t>
      </w:r>
      <w:r w:rsidRPr="00D75290">
        <w:rPr>
          <w:rFonts w:ascii="Times New Roman" w:hAnsi="Times New Roman" w:cs="Times New Roman"/>
          <w:sz w:val="28"/>
          <w:szCs w:val="28"/>
        </w:rPr>
        <w:t>ях, когда необходимо идентифицировать конкретн</w:t>
      </w:r>
      <w:r w:rsidR="00C425DE">
        <w:rPr>
          <w:rFonts w:ascii="Times New Roman" w:hAnsi="Times New Roman" w:cs="Times New Roman"/>
          <w:sz w:val="28"/>
          <w:szCs w:val="28"/>
        </w:rPr>
        <w:t>ый объект путем описания его характеристик (свойств, параметров, показателей). При</w:t>
      </w:r>
      <w:r w:rsidRPr="00D75290">
        <w:rPr>
          <w:rFonts w:ascii="Times New Roman" w:hAnsi="Times New Roman" w:cs="Times New Roman"/>
          <w:sz w:val="28"/>
          <w:szCs w:val="28"/>
        </w:rPr>
        <w:t xml:space="preserve"> этом</w:t>
      </w:r>
      <w:r w:rsidR="00C425DE">
        <w:rPr>
          <w:rFonts w:ascii="Times New Roman" w:hAnsi="Times New Roman" w:cs="Times New Roman"/>
          <w:sz w:val="28"/>
          <w:szCs w:val="28"/>
        </w:rPr>
        <w:t xml:space="preserve"> однородные объекты, </w:t>
      </w:r>
      <w:r w:rsidRPr="00D75290">
        <w:rPr>
          <w:rFonts w:ascii="Times New Roman" w:hAnsi="Times New Roman" w:cs="Times New Roman"/>
          <w:sz w:val="28"/>
          <w:szCs w:val="28"/>
        </w:rPr>
        <w:t>имеющие одинаковые наименования, область применения и близкую номенклатуру показателей, могут отличаться друг о</w:t>
      </w:r>
      <w:r w:rsidR="00C425DE">
        <w:rPr>
          <w:rFonts w:ascii="Times New Roman" w:hAnsi="Times New Roman" w:cs="Times New Roman"/>
          <w:sz w:val="28"/>
          <w:szCs w:val="28"/>
        </w:rPr>
        <w:t>т друга значениями этих показат</w:t>
      </w:r>
      <w:r w:rsidRPr="00D75290">
        <w:rPr>
          <w:rFonts w:ascii="Times New Roman" w:hAnsi="Times New Roman" w:cs="Times New Roman"/>
          <w:sz w:val="28"/>
          <w:szCs w:val="28"/>
        </w:rPr>
        <w:t>елей.</w:t>
      </w:r>
    </w:p>
    <w:p w:rsidR="00D75290" w:rsidRPr="00D75290" w:rsidRDefault="00D75290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 xml:space="preserve">Например, технические условия на канистры </w:t>
      </w:r>
      <w:r w:rsidR="00C425DE">
        <w:rPr>
          <w:rFonts w:ascii="Times New Roman" w:hAnsi="Times New Roman" w:cs="Times New Roman"/>
          <w:sz w:val="28"/>
          <w:szCs w:val="28"/>
        </w:rPr>
        <w:t xml:space="preserve">пластмассовые, предназначенные </w:t>
      </w:r>
      <w:r w:rsidRPr="00D75290">
        <w:rPr>
          <w:rFonts w:ascii="Times New Roman" w:hAnsi="Times New Roman" w:cs="Times New Roman"/>
          <w:sz w:val="28"/>
          <w:szCs w:val="28"/>
        </w:rPr>
        <w:t xml:space="preserve">для фасовки и хранения </w:t>
      </w:r>
      <w:proofErr w:type="gramStart"/>
      <w:r w:rsidRPr="00D75290">
        <w:rPr>
          <w:rFonts w:ascii="Times New Roman" w:hAnsi="Times New Roman" w:cs="Times New Roman"/>
          <w:sz w:val="28"/>
          <w:szCs w:val="28"/>
        </w:rPr>
        <w:t>холодных</w:t>
      </w:r>
      <w:proofErr w:type="gramEnd"/>
      <w:r w:rsidRPr="00D75290">
        <w:rPr>
          <w:rFonts w:ascii="Times New Roman" w:hAnsi="Times New Roman" w:cs="Times New Roman"/>
          <w:sz w:val="28"/>
          <w:szCs w:val="28"/>
        </w:rPr>
        <w:t xml:space="preserve"> пищевых и непищевых продуктов, включают не-сколько исполнений канистр, идентифицируемых по основным размерам.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 xml:space="preserve">Высота, </w:t>
      </w:r>
      <w:proofErr w:type="gramStart"/>
      <w:r w:rsidRPr="00D75290">
        <w:rPr>
          <w:rFonts w:ascii="Times New Roman" w:hAnsi="Times New Roman" w:cs="Times New Roman"/>
          <w:sz w:val="28"/>
          <w:szCs w:val="28"/>
        </w:rPr>
        <w:t>мм</w:t>
      </w:r>
      <w:proofErr w:type="gramEnd"/>
      <w:r w:rsidRPr="00D75290">
        <w:rPr>
          <w:rFonts w:ascii="Times New Roman" w:hAnsi="Times New Roman" w:cs="Times New Roman"/>
          <w:sz w:val="28"/>
          <w:szCs w:val="28"/>
        </w:rPr>
        <w:t>, не более 278 220   265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 xml:space="preserve">Длина, </w:t>
      </w:r>
      <w:proofErr w:type="gramStart"/>
      <w:r w:rsidRPr="00D75290">
        <w:rPr>
          <w:rFonts w:ascii="Times New Roman" w:hAnsi="Times New Roman" w:cs="Times New Roman"/>
          <w:sz w:val="28"/>
          <w:szCs w:val="28"/>
        </w:rPr>
        <w:t>мм</w:t>
      </w:r>
      <w:proofErr w:type="gramEnd"/>
      <w:r w:rsidRPr="00D75290">
        <w:rPr>
          <w:rFonts w:ascii="Times New Roman" w:hAnsi="Times New Roman" w:cs="Times New Roman"/>
          <w:sz w:val="28"/>
          <w:szCs w:val="28"/>
        </w:rPr>
        <w:t>, не более 185 185 225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 xml:space="preserve">Ширина, </w:t>
      </w:r>
      <w:proofErr w:type="gramStart"/>
      <w:r w:rsidRPr="00D75290">
        <w:rPr>
          <w:rFonts w:ascii="Times New Roman" w:hAnsi="Times New Roman" w:cs="Times New Roman"/>
          <w:sz w:val="28"/>
          <w:szCs w:val="28"/>
        </w:rPr>
        <w:t>мм</w:t>
      </w:r>
      <w:proofErr w:type="gramEnd"/>
      <w:r w:rsidRPr="00D75290">
        <w:rPr>
          <w:rFonts w:ascii="Times New Roman" w:hAnsi="Times New Roman" w:cs="Times New Roman"/>
          <w:sz w:val="28"/>
          <w:szCs w:val="28"/>
        </w:rPr>
        <w:t>, не более 125 170 225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 xml:space="preserve">Масса, </w:t>
      </w:r>
      <w:proofErr w:type="gramStart"/>
      <w:r w:rsidRPr="00D75290">
        <w:rPr>
          <w:rFonts w:ascii="Times New Roman" w:hAnsi="Times New Roman" w:cs="Times New Roman"/>
          <w:sz w:val="28"/>
          <w:szCs w:val="28"/>
        </w:rPr>
        <w:t>кг</w:t>
      </w:r>
      <w:proofErr w:type="gramEnd"/>
      <w:r w:rsidRPr="00D75290">
        <w:rPr>
          <w:rFonts w:ascii="Times New Roman" w:hAnsi="Times New Roman" w:cs="Times New Roman"/>
          <w:sz w:val="28"/>
          <w:szCs w:val="28"/>
        </w:rPr>
        <w:t>, не более 0.33 0.4   0.7</w:t>
      </w:r>
    </w:p>
    <w:p w:rsidR="00D75290" w:rsidRPr="00D75290" w:rsidRDefault="00C425DE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Описательный </w:t>
      </w:r>
      <w:r w:rsidR="00D75290" w:rsidRPr="00D75290">
        <w:rPr>
          <w:rFonts w:ascii="Times New Roman" w:hAnsi="Times New Roman" w:cs="Times New Roman"/>
          <w:sz w:val="28"/>
          <w:szCs w:val="28"/>
        </w:rPr>
        <w:t xml:space="preserve">метод </w:t>
      </w:r>
      <w:r>
        <w:rPr>
          <w:rFonts w:ascii="Times New Roman" w:hAnsi="Times New Roman" w:cs="Times New Roman"/>
          <w:sz w:val="28"/>
          <w:szCs w:val="28"/>
        </w:rPr>
        <w:t>идентификации предусматривает использование всех ос</w:t>
      </w:r>
      <w:r w:rsidR="00D75290" w:rsidRPr="00D75290">
        <w:rPr>
          <w:rFonts w:ascii="Times New Roman" w:hAnsi="Times New Roman" w:cs="Times New Roman"/>
          <w:sz w:val="28"/>
          <w:szCs w:val="28"/>
        </w:rPr>
        <w:t>новных характеристик объе</w:t>
      </w:r>
      <w:r>
        <w:rPr>
          <w:rFonts w:ascii="Times New Roman" w:hAnsi="Times New Roman" w:cs="Times New Roman"/>
          <w:sz w:val="28"/>
          <w:szCs w:val="28"/>
        </w:rPr>
        <w:t>кта и с их помощью дифференцирует его от всех осталь</w:t>
      </w:r>
      <w:r w:rsidR="00D75290" w:rsidRPr="00D75290">
        <w:rPr>
          <w:rFonts w:ascii="Times New Roman" w:hAnsi="Times New Roman" w:cs="Times New Roman"/>
          <w:sz w:val="28"/>
          <w:szCs w:val="28"/>
        </w:rPr>
        <w:t>ных однородных объектов.</w:t>
      </w:r>
    </w:p>
    <w:p w:rsidR="00D75290" w:rsidRPr="00D75290" w:rsidRDefault="00D75290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Всестороннее описание объектов представлено</w:t>
      </w:r>
      <w:r w:rsidR="00C425DE">
        <w:rPr>
          <w:rFonts w:ascii="Times New Roman" w:hAnsi="Times New Roman" w:cs="Times New Roman"/>
          <w:sz w:val="28"/>
          <w:szCs w:val="28"/>
        </w:rPr>
        <w:t>, как правило, в нормативных и технических документах, содержащих  основные показатели, свойства, характери</w:t>
      </w:r>
      <w:r w:rsidRPr="00D75290">
        <w:rPr>
          <w:rFonts w:ascii="Times New Roman" w:hAnsi="Times New Roman" w:cs="Times New Roman"/>
          <w:sz w:val="28"/>
          <w:szCs w:val="28"/>
        </w:rPr>
        <w:t>стики, размеры, условия использования, область пр</w:t>
      </w:r>
      <w:r w:rsidR="00C425DE">
        <w:rPr>
          <w:rFonts w:ascii="Times New Roman" w:hAnsi="Times New Roman" w:cs="Times New Roman"/>
          <w:sz w:val="28"/>
          <w:szCs w:val="28"/>
        </w:rPr>
        <w:t>именения и т</w:t>
      </w:r>
      <w:proofErr w:type="gramStart"/>
      <w:r w:rsidR="00C425D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C425DE">
        <w:rPr>
          <w:rFonts w:ascii="Times New Roman" w:hAnsi="Times New Roman" w:cs="Times New Roman"/>
          <w:sz w:val="28"/>
          <w:szCs w:val="28"/>
        </w:rPr>
        <w:t>п. Например, госу</w:t>
      </w:r>
      <w:r w:rsidRPr="00D75290">
        <w:rPr>
          <w:rFonts w:ascii="Times New Roman" w:hAnsi="Times New Roman" w:cs="Times New Roman"/>
          <w:sz w:val="28"/>
          <w:szCs w:val="28"/>
        </w:rPr>
        <w:t>дарственные стандарты типа технических условий, а также технические условия на конкретную продукцию включают такие разделы,</w:t>
      </w:r>
      <w:r w:rsidR="00C425DE">
        <w:rPr>
          <w:rFonts w:ascii="Times New Roman" w:hAnsi="Times New Roman" w:cs="Times New Roman"/>
          <w:sz w:val="28"/>
          <w:szCs w:val="28"/>
        </w:rPr>
        <w:t xml:space="preserve"> как классификация, основные па</w:t>
      </w:r>
      <w:r w:rsidRPr="00D75290">
        <w:rPr>
          <w:rFonts w:ascii="Times New Roman" w:hAnsi="Times New Roman" w:cs="Times New Roman"/>
          <w:sz w:val="28"/>
          <w:szCs w:val="28"/>
        </w:rPr>
        <w:t>раметры и размеры, общие технические требования</w:t>
      </w:r>
      <w:r w:rsidR="00C425DE">
        <w:rPr>
          <w:rFonts w:ascii="Times New Roman" w:hAnsi="Times New Roman" w:cs="Times New Roman"/>
          <w:sz w:val="28"/>
          <w:szCs w:val="28"/>
        </w:rPr>
        <w:t>, требования безопасности, мето</w:t>
      </w:r>
      <w:r w:rsidRPr="00D75290">
        <w:rPr>
          <w:rFonts w:ascii="Times New Roman" w:hAnsi="Times New Roman" w:cs="Times New Roman"/>
          <w:sz w:val="28"/>
          <w:szCs w:val="28"/>
        </w:rPr>
        <w:t>ды контроля, требования к упаковке, марки</w:t>
      </w:r>
      <w:r w:rsidR="00C425DE">
        <w:rPr>
          <w:rFonts w:ascii="Times New Roman" w:hAnsi="Times New Roman" w:cs="Times New Roman"/>
          <w:sz w:val="28"/>
          <w:szCs w:val="28"/>
        </w:rPr>
        <w:t>ровке, транспортированию и хран</w:t>
      </w:r>
      <w:r w:rsidRPr="00D75290">
        <w:rPr>
          <w:rFonts w:ascii="Times New Roman" w:hAnsi="Times New Roman" w:cs="Times New Roman"/>
          <w:sz w:val="28"/>
          <w:szCs w:val="28"/>
        </w:rPr>
        <w:t xml:space="preserve">ению и др. </w:t>
      </w:r>
    </w:p>
    <w:p w:rsidR="00D75290" w:rsidRPr="00D75290" w:rsidRDefault="00D75290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Описательные методы идентификации широко</w:t>
      </w:r>
      <w:r w:rsidR="00C425DE">
        <w:rPr>
          <w:rFonts w:ascii="Times New Roman" w:hAnsi="Times New Roman" w:cs="Times New Roman"/>
          <w:sz w:val="28"/>
          <w:szCs w:val="28"/>
        </w:rPr>
        <w:t xml:space="preserve"> используются в медицине – ме</w:t>
      </w:r>
      <w:r w:rsidRPr="00D75290">
        <w:rPr>
          <w:rFonts w:ascii="Times New Roman" w:hAnsi="Times New Roman" w:cs="Times New Roman"/>
          <w:sz w:val="28"/>
          <w:szCs w:val="28"/>
        </w:rPr>
        <w:t>дицинская  карта  пациента,  в  криминалис</w:t>
      </w:r>
      <w:r w:rsidR="00C425DE">
        <w:rPr>
          <w:rFonts w:ascii="Times New Roman" w:hAnsi="Times New Roman" w:cs="Times New Roman"/>
          <w:sz w:val="28"/>
          <w:szCs w:val="28"/>
        </w:rPr>
        <w:t>тике – описание преступника и</w:t>
      </w:r>
      <w:r w:rsidRPr="00D75290">
        <w:rPr>
          <w:rFonts w:ascii="Times New Roman" w:hAnsi="Times New Roman" w:cs="Times New Roman"/>
          <w:sz w:val="28"/>
          <w:szCs w:val="28"/>
        </w:rPr>
        <w:t xml:space="preserve"> характера преступления, в геологии – описание минерала и т.д.</w:t>
      </w:r>
    </w:p>
    <w:p w:rsidR="00D75290" w:rsidRPr="00D75290" w:rsidRDefault="00C425DE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Одним из основных</w:t>
      </w:r>
      <w:r w:rsidR="00D75290" w:rsidRPr="00D75290">
        <w:rPr>
          <w:rFonts w:ascii="Times New Roman" w:hAnsi="Times New Roman" w:cs="Times New Roman"/>
          <w:sz w:val="28"/>
          <w:szCs w:val="28"/>
        </w:rPr>
        <w:t xml:space="preserve"> преимуществ описательного метода идентификации явл</w:t>
      </w:r>
      <w:r>
        <w:rPr>
          <w:rFonts w:ascii="Times New Roman" w:hAnsi="Times New Roman" w:cs="Times New Roman"/>
          <w:sz w:val="28"/>
          <w:szCs w:val="28"/>
        </w:rPr>
        <w:t>яется возможность</w:t>
      </w:r>
      <w:r w:rsidR="00D75290" w:rsidRPr="00D75290">
        <w:rPr>
          <w:rFonts w:ascii="Times New Roman" w:hAnsi="Times New Roman" w:cs="Times New Roman"/>
          <w:sz w:val="28"/>
          <w:szCs w:val="28"/>
        </w:rPr>
        <w:t xml:space="preserve"> осуществлен</w:t>
      </w:r>
      <w:r>
        <w:rPr>
          <w:rFonts w:ascii="Times New Roman" w:hAnsi="Times New Roman" w:cs="Times New Roman"/>
          <w:sz w:val="28"/>
          <w:szCs w:val="28"/>
        </w:rPr>
        <w:t>ия сопоставительного анализа однородных (родст</w:t>
      </w:r>
      <w:r w:rsidR="00D75290" w:rsidRPr="00D75290">
        <w:rPr>
          <w:rFonts w:ascii="Times New Roman" w:hAnsi="Times New Roman" w:cs="Times New Roman"/>
          <w:sz w:val="28"/>
          <w:szCs w:val="28"/>
        </w:rPr>
        <w:t xml:space="preserve">венных) объектов путем сравнения характеристик, вошедших в их идентификацию. </w:t>
      </w:r>
    </w:p>
    <w:p w:rsidR="00D75290" w:rsidRPr="00D75290" w:rsidRDefault="00D75290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Сравнение может проводиться различными способ</w:t>
      </w:r>
      <w:r w:rsidR="00C425DE">
        <w:rPr>
          <w:rFonts w:ascii="Times New Roman" w:hAnsi="Times New Roman" w:cs="Times New Roman"/>
          <w:sz w:val="28"/>
          <w:szCs w:val="28"/>
        </w:rPr>
        <w:t>ами, в том числе и автоматизиро</w:t>
      </w:r>
      <w:r w:rsidRPr="00D75290">
        <w:rPr>
          <w:rFonts w:ascii="Times New Roman" w:hAnsi="Times New Roman" w:cs="Times New Roman"/>
          <w:sz w:val="28"/>
          <w:szCs w:val="28"/>
        </w:rPr>
        <w:t xml:space="preserve">ванным, чтобы установить степень схожести или </w:t>
      </w:r>
      <w:r w:rsidR="00C425DE">
        <w:rPr>
          <w:rFonts w:ascii="Times New Roman" w:hAnsi="Times New Roman" w:cs="Times New Roman"/>
          <w:sz w:val="28"/>
          <w:szCs w:val="28"/>
        </w:rPr>
        <w:t xml:space="preserve">различия при выборе объекта, обладающего наилучшими характеристиками для заданных условий применения или </w:t>
      </w:r>
      <w:r w:rsidRPr="00D75290">
        <w:rPr>
          <w:rFonts w:ascii="Times New Roman" w:hAnsi="Times New Roman" w:cs="Times New Roman"/>
          <w:sz w:val="28"/>
          <w:szCs w:val="28"/>
        </w:rPr>
        <w:t>обеспечивающего полную взаимозаменяемость д</w:t>
      </w:r>
      <w:r w:rsidR="00C425DE">
        <w:rPr>
          <w:rFonts w:ascii="Times New Roman" w:hAnsi="Times New Roman" w:cs="Times New Roman"/>
          <w:sz w:val="28"/>
          <w:szCs w:val="28"/>
        </w:rPr>
        <w:t>ругого, либо при выборе однород</w:t>
      </w:r>
      <w:r w:rsidRPr="00D75290">
        <w:rPr>
          <w:rFonts w:ascii="Times New Roman" w:hAnsi="Times New Roman" w:cs="Times New Roman"/>
          <w:sz w:val="28"/>
          <w:szCs w:val="28"/>
        </w:rPr>
        <w:t>ных объектов с целью их систематизации и стандартизации.</w:t>
      </w:r>
    </w:p>
    <w:p w:rsidR="00D75290" w:rsidRPr="00D75290" w:rsidRDefault="00C425DE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7) Описательно-ссылочный</w:t>
      </w:r>
      <w:r w:rsidR="00D75290" w:rsidRPr="00D75290">
        <w:rPr>
          <w:rFonts w:ascii="Times New Roman" w:hAnsi="Times New Roman" w:cs="Times New Roman"/>
          <w:sz w:val="28"/>
          <w:szCs w:val="28"/>
        </w:rPr>
        <w:t xml:space="preserve"> метод идентифика</w:t>
      </w:r>
      <w:r>
        <w:rPr>
          <w:rFonts w:ascii="Times New Roman" w:hAnsi="Times New Roman" w:cs="Times New Roman"/>
          <w:sz w:val="28"/>
          <w:szCs w:val="28"/>
        </w:rPr>
        <w:t xml:space="preserve">ции в отличие от описательного </w:t>
      </w:r>
      <w:r w:rsidR="00D75290" w:rsidRPr="00D75290">
        <w:rPr>
          <w:rFonts w:ascii="Times New Roman" w:hAnsi="Times New Roman" w:cs="Times New Roman"/>
          <w:sz w:val="28"/>
          <w:szCs w:val="28"/>
        </w:rPr>
        <w:t>использует только часть основных характеристик объ</w:t>
      </w:r>
      <w:r>
        <w:rPr>
          <w:rFonts w:ascii="Times New Roman" w:hAnsi="Times New Roman" w:cs="Times New Roman"/>
          <w:sz w:val="28"/>
          <w:szCs w:val="28"/>
        </w:rPr>
        <w:t xml:space="preserve">екта в сочетании со ссылкой на </w:t>
      </w:r>
      <w:r w:rsidR="00D75290" w:rsidRPr="00D75290">
        <w:rPr>
          <w:rFonts w:ascii="Times New Roman" w:hAnsi="Times New Roman" w:cs="Times New Roman"/>
          <w:sz w:val="28"/>
          <w:szCs w:val="28"/>
        </w:rPr>
        <w:t xml:space="preserve">документ, где помещены все его характеристики. </w:t>
      </w:r>
      <w:r>
        <w:rPr>
          <w:rFonts w:ascii="Times New Roman" w:hAnsi="Times New Roman" w:cs="Times New Roman"/>
          <w:sz w:val="28"/>
          <w:szCs w:val="28"/>
        </w:rPr>
        <w:t>Как показали исследования канад</w:t>
      </w:r>
      <w:r w:rsidR="00D75290" w:rsidRPr="00D75290">
        <w:rPr>
          <w:rFonts w:ascii="Times New Roman" w:hAnsi="Times New Roman" w:cs="Times New Roman"/>
          <w:sz w:val="28"/>
          <w:szCs w:val="28"/>
        </w:rPr>
        <w:t>ских специалистов, для компетентного выбора ко</w:t>
      </w:r>
      <w:r>
        <w:rPr>
          <w:rFonts w:ascii="Times New Roman" w:hAnsi="Times New Roman" w:cs="Times New Roman"/>
          <w:sz w:val="28"/>
          <w:szCs w:val="28"/>
        </w:rPr>
        <w:t>нкретных объектов достаточно се</w:t>
      </w:r>
      <w:r w:rsidR="00D75290" w:rsidRPr="00D75290">
        <w:rPr>
          <w:rFonts w:ascii="Times New Roman" w:hAnsi="Times New Roman" w:cs="Times New Roman"/>
          <w:sz w:val="28"/>
          <w:szCs w:val="28"/>
        </w:rPr>
        <w:t>ми основных характеристик.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Наиболее широко этот метод используется при создании банков д</w:t>
      </w:r>
      <w:r w:rsidR="00C425DE">
        <w:rPr>
          <w:rFonts w:ascii="Times New Roman" w:hAnsi="Times New Roman" w:cs="Times New Roman"/>
          <w:sz w:val="28"/>
          <w:szCs w:val="28"/>
        </w:rPr>
        <w:t xml:space="preserve">анных о различных объектах, а </w:t>
      </w:r>
      <w:r w:rsidRPr="00D75290">
        <w:rPr>
          <w:rFonts w:ascii="Times New Roman" w:hAnsi="Times New Roman" w:cs="Times New Roman"/>
          <w:sz w:val="28"/>
          <w:szCs w:val="28"/>
        </w:rPr>
        <w:t>также о различных информаци</w:t>
      </w:r>
      <w:r w:rsidR="00C425DE">
        <w:rPr>
          <w:rFonts w:ascii="Times New Roman" w:hAnsi="Times New Roman" w:cs="Times New Roman"/>
          <w:sz w:val="28"/>
          <w:szCs w:val="28"/>
        </w:rPr>
        <w:t>онных изданиях, таких, как ката</w:t>
      </w:r>
      <w:r w:rsidRPr="00D75290">
        <w:rPr>
          <w:rFonts w:ascii="Times New Roman" w:hAnsi="Times New Roman" w:cs="Times New Roman"/>
          <w:sz w:val="28"/>
          <w:szCs w:val="28"/>
        </w:rPr>
        <w:t>логи, указатели, кадастры и т.п. Он позволяет з</w:t>
      </w:r>
      <w:r w:rsidR="00C425DE">
        <w:rPr>
          <w:rFonts w:ascii="Times New Roman" w:hAnsi="Times New Roman" w:cs="Times New Roman"/>
          <w:sz w:val="28"/>
          <w:szCs w:val="28"/>
        </w:rPr>
        <w:t>начительно сократить объем инфор</w:t>
      </w:r>
      <w:r w:rsidRPr="00D75290">
        <w:rPr>
          <w:rFonts w:ascii="Times New Roman" w:hAnsi="Times New Roman" w:cs="Times New Roman"/>
          <w:sz w:val="28"/>
          <w:szCs w:val="28"/>
        </w:rPr>
        <w:t>мации, необходимый для идентификации объекто</w:t>
      </w:r>
      <w:r w:rsidR="00C425DE">
        <w:rPr>
          <w:rFonts w:ascii="Times New Roman" w:hAnsi="Times New Roman" w:cs="Times New Roman"/>
          <w:sz w:val="28"/>
          <w:szCs w:val="28"/>
        </w:rPr>
        <w:t>в, что имеет существенное значе</w:t>
      </w:r>
      <w:r w:rsidRPr="00D75290">
        <w:rPr>
          <w:rFonts w:ascii="Times New Roman" w:hAnsi="Times New Roman" w:cs="Times New Roman"/>
          <w:sz w:val="28"/>
          <w:szCs w:val="28"/>
        </w:rPr>
        <w:t>ние для экономии компьютерной памяти и сокра</w:t>
      </w:r>
      <w:r w:rsidR="00C425DE">
        <w:rPr>
          <w:rFonts w:ascii="Times New Roman" w:hAnsi="Times New Roman" w:cs="Times New Roman"/>
          <w:sz w:val="28"/>
          <w:szCs w:val="28"/>
        </w:rPr>
        <w:t xml:space="preserve">щения объемов изданий. В каталогах </w:t>
      </w:r>
      <w:r w:rsidRPr="00D75290">
        <w:rPr>
          <w:rFonts w:ascii="Times New Roman" w:hAnsi="Times New Roman" w:cs="Times New Roman"/>
          <w:sz w:val="28"/>
          <w:szCs w:val="28"/>
        </w:rPr>
        <w:t>продукции  приводят,</w:t>
      </w:r>
      <w:r w:rsidR="00C425DE">
        <w:rPr>
          <w:rFonts w:ascii="Times New Roman" w:hAnsi="Times New Roman" w:cs="Times New Roman"/>
          <w:sz w:val="28"/>
          <w:szCs w:val="28"/>
        </w:rPr>
        <w:t xml:space="preserve"> как  правило,</w:t>
      </w:r>
      <w:r w:rsidRPr="00D75290">
        <w:rPr>
          <w:rFonts w:ascii="Times New Roman" w:hAnsi="Times New Roman" w:cs="Times New Roman"/>
          <w:sz w:val="28"/>
          <w:szCs w:val="28"/>
        </w:rPr>
        <w:t xml:space="preserve"> наименование</w:t>
      </w:r>
      <w:r w:rsidR="00C425DE">
        <w:rPr>
          <w:rFonts w:ascii="Times New Roman" w:hAnsi="Times New Roman" w:cs="Times New Roman"/>
          <w:sz w:val="28"/>
          <w:szCs w:val="28"/>
        </w:rPr>
        <w:t xml:space="preserve">  продукции,  назначение и об</w:t>
      </w:r>
      <w:r w:rsidRPr="00D75290">
        <w:rPr>
          <w:rFonts w:ascii="Times New Roman" w:hAnsi="Times New Roman" w:cs="Times New Roman"/>
          <w:sz w:val="28"/>
          <w:szCs w:val="28"/>
        </w:rPr>
        <w:t>ласть.</w:t>
      </w:r>
    </w:p>
    <w:p w:rsidR="00D75290" w:rsidRPr="00D75290" w:rsidRDefault="00C425DE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4.4 Систематизация объектов, явлений или </w:t>
      </w:r>
      <w:r w:rsidR="00D75290" w:rsidRPr="00D75290">
        <w:rPr>
          <w:rFonts w:ascii="Times New Roman" w:hAnsi="Times New Roman" w:cs="Times New Roman"/>
          <w:sz w:val="28"/>
          <w:szCs w:val="28"/>
        </w:rPr>
        <w:t>пон</w:t>
      </w:r>
      <w:r>
        <w:rPr>
          <w:rFonts w:ascii="Times New Roman" w:hAnsi="Times New Roman" w:cs="Times New Roman"/>
          <w:sz w:val="28"/>
          <w:szCs w:val="28"/>
        </w:rPr>
        <w:t>ятий преследует цель располо</w:t>
      </w:r>
      <w:r w:rsidR="00D75290" w:rsidRPr="00D75290">
        <w:rPr>
          <w:rFonts w:ascii="Times New Roman" w:hAnsi="Times New Roman" w:cs="Times New Roman"/>
          <w:sz w:val="28"/>
          <w:szCs w:val="28"/>
        </w:rPr>
        <w:t>жить их в определенном порядке и последовате</w:t>
      </w:r>
      <w:r>
        <w:rPr>
          <w:rFonts w:ascii="Times New Roman" w:hAnsi="Times New Roman" w:cs="Times New Roman"/>
          <w:sz w:val="28"/>
          <w:szCs w:val="28"/>
        </w:rPr>
        <w:t>льности, образующей четкую систе</w:t>
      </w:r>
      <w:r w:rsidR="00D75290" w:rsidRPr="00D75290">
        <w:rPr>
          <w:rFonts w:ascii="Times New Roman" w:hAnsi="Times New Roman" w:cs="Times New Roman"/>
          <w:sz w:val="28"/>
          <w:szCs w:val="28"/>
        </w:rPr>
        <w:t>му, удобную для пользования.</w:t>
      </w:r>
    </w:p>
    <w:p w:rsidR="00D75290" w:rsidRPr="00D75290" w:rsidRDefault="00D75290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Пр</w:t>
      </w:r>
      <w:r w:rsidR="00C425DE">
        <w:rPr>
          <w:rFonts w:ascii="Times New Roman" w:hAnsi="Times New Roman" w:cs="Times New Roman"/>
          <w:sz w:val="28"/>
          <w:szCs w:val="28"/>
        </w:rPr>
        <w:t xml:space="preserve">и систематизации необходимо </w:t>
      </w:r>
      <w:r w:rsidRPr="00D75290">
        <w:rPr>
          <w:rFonts w:ascii="Times New Roman" w:hAnsi="Times New Roman" w:cs="Times New Roman"/>
          <w:sz w:val="28"/>
          <w:szCs w:val="28"/>
        </w:rPr>
        <w:t>учи</w:t>
      </w:r>
      <w:r w:rsidR="00C425DE">
        <w:rPr>
          <w:rFonts w:ascii="Times New Roman" w:hAnsi="Times New Roman" w:cs="Times New Roman"/>
          <w:sz w:val="28"/>
          <w:szCs w:val="28"/>
        </w:rPr>
        <w:t xml:space="preserve">тывать взаимосвязь объектов. Наиболее </w:t>
      </w:r>
      <w:r w:rsidRPr="00D75290">
        <w:rPr>
          <w:rFonts w:ascii="Times New Roman" w:hAnsi="Times New Roman" w:cs="Times New Roman"/>
          <w:sz w:val="28"/>
          <w:szCs w:val="28"/>
        </w:rPr>
        <w:t>простой формой систематизации является алфави</w:t>
      </w:r>
      <w:r w:rsidR="00C425DE">
        <w:rPr>
          <w:rFonts w:ascii="Times New Roman" w:hAnsi="Times New Roman" w:cs="Times New Roman"/>
          <w:sz w:val="28"/>
          <w:szCs w:val="28"/>
        </w:rPr>
        <w:t>тная система расположения объек</w:t>
      </w:r>
      <w:r w:rsidRPr="00D75290">
        <w:rPr>
          <w:rFonts w:ascii="Times New Roman" w:hAnsi="Times New Roman" w:cs="Times New Roman"/>
          <w:sz w:val="28"/>
          <w:szCs w:val="28"/>
        </w:rPr>
        <w:t>тов. Такую систему используют, например, в ра</w:t>
      </w:r>
      <w:r w:rsidR="00C425DE">
        <w:rPr>
          <w:rFonts w:ascii="Times New Roman" w:hAnsi="Times New Roman" w:cs="Times New Roman"/>
          <w:sz w:val="28"/>
          <w:szCs w:val="28"/>
        </w:rPr>
        <w:t>зличных справочниках. Применяют т</w:t>
      </w:r>
      <w:r w:rsidRPr="00D75290">
        <w:rPr>
          <w:rFonts w:ascii="Times New Roman" w:hAnsi="Times New Roman" w:cs="Times New Roman"/>
          <w:sz w:val="28"/>
          <w:szCs w:val="28"/>
        </w:rPr>
        <w:t>акже порядковую нумерацию систематизируемых объектов или расположение их в хронологической последовательности.</w:t>
      </w:r>
    </w:p>
    <w:p w:rsidR="00D75290" w:rsidRPr="00D75290" w:rsidRDefault="00D75290" w:rsidP="00C425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5290">
        <w:rPr>
          <w:rFonts w:ascii="Times New Roman" w:hAnsi="Times New Roman" w:cs="Times New Roman"/>
          <w:sz w:val="28"/>
          <w:szCs w:val="28"/>
        </w:rPr>
        <w:t>Для эффективного управления народным хозя</w:t>
      </w:r>
      <w:r w:rsidR="00C425DE">
        <w:rPr>
          <w:rFonts w:ascii="Times New Roman" w:hAnsi="Times New Roman" w:cs="Times New Roman"/>
          <w:sz w:val="28"/>
          <w:szCs w:val="28"/>
        </w:rPr>
        <w:t xml:space="preserve">йством необходимо своевременно получать, передавать и </w:t>
      </w:r>
      <w:r w:rsidRPr="00D75290">
        <w:rPr>
          <w:rFonts w:ascii="Times New Roman" w:hAnsi="Times New Roman" w:cs="Times New Roman"/>
          <w:sz w:val="28"/>
          <w:szCs w:val="28"/>
        </w:rPr>
        <w:t>перерабатыва</w:t>
      </w:r>
      <w:r w:rsidR="00C425DE">
        <w:rPr>
          <w:rFonts w:ascii="Times New Roman" w:hAnsi="Times New Roman" w:cs="Times New Roman"/>
          <w:sz w:val="28"/>
          <w:szCs w:val="28"/>
        </w:rPr>
        <w:t xml:space="preserve">ть большое количество самой </w:t>
      </w:r>
      <w:r w:rsidRPr="00D75290">
        <w:rPr>
          <w:rFonts w:ascii="Times New Roman" w:hAnsi="Times New Roman" w:cs="Times New Roman"/>
          <w:sz w:val="28"/>
          <w:szCs w:val="28"/>
        </w:rPr>
        <w:t>разнообразной информации, объем которой с каждым годом раст</w:t>
      </w:r>
      <w:r w:rsidR="00C425DE">
        <w:rPr>
          <w:rFonts w:ascii="Times New Roman" w:hAnsi="Times New Roman" w:cs="Times New Roman"/>
          <w:sz w:val="28"/>
          <w:szCs w:val="28"/>
        </w:rPr>
        <w:t>ет. Для этой цели необходимо ис</w:t>
      </w:r>
      <w:r w:rsidRPr="00D75290">
        <w:rPr>
          <w:rFonts w:ascii="Times New Roman" w:hAnsi="Times New Roman" w:cs="Times New Roman"/>
          <w:sz w:val="28"/>
          <w:szCs w:val="28"/>
        </w:rPr>
        <w:t xml:space="preserve">пользовать автоматизированные системы управления народным хозяйством на всех </w:t>
      </w:r>
      <w:r w:rsidR="00C425DE">
        <w:rPr>
          <w:rFonts w:ascii="Times New Roman" w:hAnsi="Times New Roman" w:cs="Times New Roman"/>
          <w:sz w:val="28"/>
          <w:szCs w:val="28"/>
        </w:rPr>
        <w:t xml:space="preserve">уровнях, где применяют в основном вычислительную технику, а </w:t>
      </w:r>
      <w:r w:rsidRPr="00D75290">
        <w:rPr>
          <w:rFonts w:ascii="Times New Roman" w:hAnsi="Times New Roman" w:cs="Times New Roman"/>
          <w:sz w:val="28"/>
          <w:szCs w:val="28"/>
        </w:rPr>
        <w:t xml:space="preserve">вычислительная </w:t>
      </w:r>
      <w:r w:rsidR="00C425DE">
        <w:rPr>
          <w:rFonts w:ascii="Times New Roman" w:hAnsi="Times New Roman" w:cs="Times New Roman"/>
          <w:sz w:val="28"/>
          <w:szCs w:val="28"/>
        </w:rPr>
        <w:t xml:space="preserve">техника работает с </w:t>
      </w:r>
      <w:r w:rsidRPr="00D75290">
        <w:rPr>
          <w:rFonts w:ascii="Times New Roman" w:hAnsi="Times New Roman" w:cs="Times New Roman"/>
          <w:sz w:val="28"/>
          <w:szCs w:val="28"/>
        </w:rPr>
        <w:t>инфор</w:t>
      </w:r>
      <w:r w:rsidR="00C425DE">
        <w:rPr>
          <w:rFonts w:ascii="Times New Roman" w:hAnsi="Times New Roman" w:cs="Times New Roman"/>
          <w:sz w:val="28"/>
          <w:szCs w:val="28"/>
        </w:rPr>
        <w:t>мацией,</w:t>
      </w:r>
      <w:r w:rsidRPr="00D75290">
        <w:rPr>
          <w:rFonts w:ascii="Times New Roman" w:hAnsi="Times New Roman" w:cs="Times New Roman"/>
          <w:sz w:val="28"/>
          <w:szCs w:val="28"/>
        </w:rPr>
        <w:t xml:space="preserve"> представлен</w:t>
      </w:r>
      <w:r w:rsidR="00C425DE">
        <w:rPr>
          <w:rFonts w:ascii="Times New Roman" w:hAnsi="Times New Roman" w:cs="Times New Roman"/>
          <w:sz w:val="28"/>
          <w:szCs w:val="28"/>
        </w:rPr>
        <w:t xml:space="preserve">ной  только в закодированном </w:t>
      </w:r>
      <w:r w:rsidRPr="00D75290">
        <w:rPr>
          <w:rFonts w:ascii="Times New Roman" w:hAnsi="Times New Roman" w:cs="Times New Roman"/>
          <w:sz w:val="28"/>
          <w:szCs w:val="28"/>
        </w:rPr>
        <w:t xml:space="preserve">виде, т.е. в виде сочетания различных цифр, букв. Кодирование информации предполагает </w:t>
      </w:r>
    </w:p>
    <w:p w:rsidR="00295D29" w:rsidRDefault="00D75290" w:rsidP="00C425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75290">
        <w:rPr>
          <w:rFonts w:ascii="Times New Roman" w:hAnsi="Times New Roman" w:cs="Times New Roman"/>
          <w:sz w:val="28"/>
          <w:szCs w:val="28"/>
        </w:rPr>
        <w:t>обязательную систематизацию и классификацию.</w:t>
      </w:r>
    </w:p>
    <w:p w:rsidR="00D75290" w:rsidRPr="00D75290" w:rsidRDefault="00D75290" w:rsidP="00D75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75290" w:rsidRPr="00D75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290"/>
    <w:rsid w:val="00295D29"/>
    <w:rsid w:val="00C425DE"/>
    <w:rsid w:val="00D7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2064</Words>
  <Characters>11770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2020-01-27T07:38:00Z</dcterms:created>
  <dcterms:modified xsi:type="dcterms:W3CDTF">2020-01-27T07:57:00Z</dcterms:modified>
</cp:coreProperties>
</file>